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D55" w:rsidRPr="00680780" w:rsidRDefault="00793D55">
      <w:pPr>
        <w:jc w:val="right"/>
        <w:rPr>
          <w:rFonts w:ascii="Garamond" w:hAnsi="Garamond"/>
          <w:b/>
          <w:sz w:val="22"/>
          <w:szCs w:val="22"/>
        </w:rPr>
      </w:pPr>
      <w:bookmarkStart w:id="0" w:name="_Toc84393882"/>
      <w:bookmarkStart w:id="1" w:name="_Toc88299640"/>
      <w:bookmarkStart w:id="2" w:name="_Toc94598614"/>
      <w:bookmarkStart w:id="3" w:name="_Toc84311510"/>
    </w:p>
    <w:p w:rsidR="00793D55" w:rsidRPr="00C37F98" w:rsidRDefault="00793D55" w:rsidP="00925967">
      <w:pPr>
        <w:rPr>
          <w:rFonts w:ascii="Garamond" w:hAnsi="Garamond"/>
          <w:b/>
          <w:sz w:val="28"/>
          <w:szCs w:val="28"/>
        </w:rPr>
      </w:pPr>
      <w:bookmarkStart w:id="4" w:name="OLE_LINK2"/>
      <w:bookmarkStart w:id="5" w:name="OLE_LINK3"/>
      <w:r w:rsidRPr="00C37F98">
        <w:rPr>
          <w:rFonts w:ascii="Garamond" w:hAnsi="Garamond"/>
          <w:b/>
          <w:sz w:val="28"/>
          <w:szCs w:val="28"/>
          <w:lang w:val="en-US"/>
        </w:rPr>
        <w:t>IX</w:t>
      </w:r>
      <w:r w:rsidRPr="00C37F98">
        <w:rPr>
          <w:rFonts w:ascii="Garamond" w:hAnsi="Garamond"/>
          <w:b/>
          <w:sz w:val="28"/>
          <w:szCs w:val="28"/>
        </w:rPr>
        <w:t>.1</w:t>
      </w:r>
      <w:r>
        <w:rPr>
          <w:rFonts w:ascii="Garamond" w:hAnsi="Garamond"/>
          <w:b/>
          <w:sz w:val="28"/>
          <w:szCs w:val="28"/>
        </w:rPr>
        <w:t>.</w:t>
      </w:r>
      <w:r w:rsidRPr="00C37F98">
        <w:rPr>
          <w:rFonts w:ascii="Garamond" w:hAnsi="Garamond"/>
          <w:b/>
          <w:sz w:val="28"/>
          <w:szCs w:val="28"/>
        </w:rPr>
        <w:t xml:space="preserve"> Изменения, связанные </w:t>
      </w:r>
      <w:bookmarkEnd w:id="0"/>
      <w:bookmarkEnd w:id="1"/>
      <w:bookmarkEnd w:id="2"/>
      <w:r w:rsidRPr="00C37F98">
        <w:rPr>
          <w:rFonts w:ascii="Garamond" w:hAnsi="Garamond"/>
          <w:b/>
          <w:bCs/>
          <w:sz w:val="28"/>
          <w:szCs w:val="28"/>
        </w:rPr>
        <w:t xml:space="preserve">с внесением в одностороннем порядке изменений в </w:t>
      </w:r>
      <w:r>
        <w:rPr>
          <w:rFonts w:ascii="Garamond" w:hAnsi="Garamond"/>
          <w:b/>
          <w:bCs/>
          <w:sz w:val="28"/>
          <w:szCs w:val="28"/>
        </w:rPr>
        <w:t>п</w:t>
      </w:r>
      <w:r w:rsidRPr="00C37F98">
        <w:rPr>
          <w:rFonts w:ascii="Garamond" w:hAnsi="Garamond"/>
          <w:b/>
          <w:bCs/>
          <w:sz w:val="28"/>
          <w:szCs w:val="28"/>
        </w:rPr>
        <w:t xml:space="preserve">риложение 1 к ДПМ, а также изменения в </w:t>
      </w:r>
      <w:r>
        <w:rPr>
          <w:rFonts w:ascii="Garamond" w:hAnsi="Garamond"/>
          <w:b/>
          <w:bCs/>
          <w:sz w:val="28"/>
          <w:szCs w:val="28"/>
        </w:rPr>
        <w:t>а</w:t>
      </w:r>
      <w:r w:rsidRPr="00C37F98">
        <w:rPr>
          <w:rFonts w:ascii="Garamond" w:hAnsi="Garamond"/>
          <w:b/>
          <w:bCs/>
          <w:sz w:val="28"/>
          <w:szCs w:val="28"/>
        </w:rPr>
        <w:t xml:space="preserve">гентские договоры, касающиеся количества экземпляров </w:t>
      </w:r>
      <w:r>
        <w:rPr>
          <w:rFonts w:ascii="Garamond" w:hAnsi="Garamond"/>
          <w:b/>
          <w:bCs/>
          <w:sz w:val="28"/>
          <w:szCs w:val="28"/>
        </w:rPr>
        <w:t>п</w:t>
      </w:r>
      <w:r w:rsidRPr="00C37F98">
        <w:rPr>
          <w:rFonts w:ascii="Garamond" w:hAnsi="Garamond"/>
          <w:b/>
          <w:bCs/>
          <w:sz w:val="28"/>
          <w:szCs w:val="28"/>
        </w:rPr>
        <w:t>риложения 1</w:t>
      </w:r>
      <w:bookmarkEnd w:id="4"/>
      <w:bookmarkEnd w:id="5"/>
    </w:p>
    <w:p w:rsidR="00793D55" w:rsidRDefault="00793D55" w:rsidP="006E64D6">
      <w:pPr>
        <w:jc w:val="right"/>
        <w:rPr>
          <w:rFonts w:ascii="Garamond" w:hAnsi="Garamond"/>
          <w:b/>
          <w:sz w:val="28"/>
          <w:szCs w:val="28"/>
        </w:rPr>
      </w:pPr>
    </w:p>
    <w:p w:rsidR="00793D55" w:rsidRPr="00C37F98" w:rsidRDefault="00793D55" w:rsidP="006E64D6">
      <w:pPr>
        <w:jc w:val="right"/>
        <w:rPr>
          <w:rFonts w:ascii="Garamond" w:hAnsi="Garamond"/>
          <w:b/>
          <w:sz w:val="28"/>
          <w:szCs w:val="28"/>
        </w:rPr>
      </w:pPr>
      <w:r w:rsidRPr="00C37F98">
        <w:rPr>
          <w:rFonts w:ascii="Garamond" w:hAnsi="Garamond"/>
          <w:b/>
          <w:sz w:val="28"/>
          <w:szCs w:val="28"/>
        </w:rPr>
        <w:t>Приложение № 9.</w:t>
      </w:r>
      <w:r w:rsidRPr="00925967">
        <w:rPr>
          <w:rFonts w:ascii="Garamond" w:hAnsi="Garamond"/>
          <w:b/>
          <w:sz w:val="28"/>
          <w:szCs w:val="28"/>
        </w:rPr>
        <w:t>1</w:t>
      </w:r>
      <w:r w:rsidRPr="00C37F98">
        <w:rPr>
          <w:rFonts w:ascii="Garamond" w:hAnsi="Garamond"/>
          <w:b/>
          <w:sz w:val="28"/>
          <w:szCs w:val="28"/>
        </w:rPr>
        <w:t xml:space="preserve">   </w:t>
      </w:r>
    </w:p>
    <w:p w:rsidR="00793D55" w:rsidRPr="00680780" w:rsidRDefault="00793D55" w:rsidP="00B103BE">
      <w:pPr>
        <w:rPr>
          <w:rFonts w:ascii="Garamond" w:hAnsi="Garamond"/>
          <w:sz w:val="22"/>
          <w:szCs w:val="22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68"/>
      </w:tblGrid>
      <w:tr w:rsidR="00793D55" w:rsidRPr="00C37F98">
        <w:tc>
          <w:tcPr>
            <w:tcW w:w="14868" w:type="dxa"/>
          </w:tcPr>
          <w:p w:rsidR="00793D55" w:rsidRPr="00C37F98" w:rsidRDefault="00793D55" w:rsidP="007678E7">
            <w:pPr>
              <w:rPr>
                <w:rFonts w:ascii="Garamond" w:hAnsi="Garamond"/>
              </w:rPr>
            </w:pPr>
            <w:r w:rsidRPr="00C37F98">
              <w:rPr>
                <w:rFonts w:ascii="Garamond" w:hAnsi="Garamond"/>
                <w:b/>
              </w:rPr>
              <w:t xml:space="preserve">Инициатор: </w:t>
            </w:r>
            <w:r w:rsidRPr="00C37F98">
              <w:rPr>
                <w:rFonts w:ascii="Garamond" w:hAnsi="Garamond"/>
              </w:rPr>
              <w:t>ЗАО «ЦФР».</w:t>
            </w:r>
          </w:p>
          <w:p w:rsidR="00793D55" w:rsidRPr="00C37F98" w:rsidRDefault="00793D55" w:rsidP="000417D9">
            <w:pPr>
              <w:jc w:val="both"/>
              <w:rPr>
                <w:rFonts w:ascii="Garamond" w:hAnsi="Garamond"/>
                <w:b/>
              </w:rPr>
            </w:pPr>
            <w:r w:rsidRPr="00C37F98">
              <w:rPr>
                <w:rFonts w:ascii="Garamond" w:hAnsi="Garamond"/>
                <w:b/>
              </w:rPr>
              <w:t xml:space="preserve">Обоснование: </w:t>
            </w:r>
            <w:r>
              <w:rPr>
                <w:rFonts w:ascii="Garamond" w:hAnsi="Garamond"/>
              </w:rPr>
              <w:t>т</w:t>
            </w:r>
            <w:r w:rsidRPr="00C37F98">
              <w:rPr>
                <w:rFonts w:ascii="Garamond" w:hAnsi="Garamond"/>
              </w:rPr>
              <w:t xml:space="preserve">ехническая правка, которой устраняются противоречия, касающиеся внесения изменений в договоры о предоставлении мощности в одностороннем порядке (Приложения </w:t>
            </w:r>
            <w:r>
              <w:rPr>
                <w:rFonts w:ascii="Garamond" w:hAnsi="Garamond"/>
              </w:rPr>
              <w:t xml:space="preserve">№ </w:t>
            </w:r>
            <w:r w:rsidRPr="00C37F98">
              <w:rPr>
                <w:rFonts w:ascii="Garamond" w:hAnsi="Garamond"/>
              </w:rPr>
              <w:t>Д 16 и Д 16.1 к Договору о присоединении к то</w:t>
            </w:r>
            <w:r>
              <w:rPr>
                <w:rFonts w:ascii="Garamond" w:hAnsi="Garamond"/>
              </w:rPr>
              <w:t>рговой системе оптового рынка).</w:t>
            </w:r>
            <w:r w:rsidRPr="00C37F98">
              <w:rPr>
                <w:rFonts w:ascii="Garamond" w:hAnsi="Garamond"/>
              </w:rPr>
              <w:t xml:space="preserve"> Кроме того, вносится техническая правка в </w:t>
            </w:r>
            <w:r>
              <w:rPr>
                <w:rFonts w:ascii="Garamond" w:hAnsi="Garamond"/>
              </w:rPr>
              <w:t>с</w:t>
            </w:r>
            <w:r w:rsidRPr="00C37F98">
              <w:rPr>
                <w:rFonts w:ascii="Garamond" w:hAnsi="Garamond"/>
              </w:rPr>
              <w:t xml:space="preserve">тандартные формы агентских договоров (Приложения </w:t>
            </w:r>
            <w:r>
              <w:rPr>
                <w:rFonts w:ascii="Garamond" w:hAnsi="Garamond"/>
              </w:rPr>
              <w:t xml:space="preserve">№ </w:t>
            </w:r>
            <w:r w:rsidRPr="00C37F98">
              <w:rPr>
                <w:rFonts w:ascii="Garamond" w:hAnsi="Garamond"/>
              </w:rPr>
              <w:t xml:space="preserve">Д 15 и Д 15.1 к Договору о присоединении к торговой системе оптового рынка), касающаяся количества экземпляров </w:t>
            </w:r>
            <w:r>
              <w:rPr>
                <w:rFonts w:ascii="Garamond" w:hAnsi="Garamond"/>
              </w:rPr>
              <w:t>п</w:t>
            </w:r>
            <w:r w:rsidRPr="00C37F98">
              <w:rPr>
                <w:rFonts w:ascii="Garamond" w:hAnsi="Garamond"/>
              </w:rPr>
              <w:t>риложения 1.</w:t>
            </w:r>
          </w:p>
          <w:p w:rsidR="00793D55" w:rsidRPr="00C37F98" w:rsidRDefault="00793D55" w:rsidP="00F47A2C">
            <w:pPr>
              <w:rPr>
                <w:rFonts w:ascii="Garamond" w:hAnsi="Garamond"/>
              </w:rPr>
            </w:pPr>
            <w:r w:rsidRPr="00C37F98">
              <w:rPr>
                <w:rFonts w:ascii="Garamond" w:hAnsi="Garamond"/>
                <w:b/>
              </w:rPr>
              <w:t xml:space="preserve">Дата вступления в силу: </w:t>
            </w:r>
            <w:r w:rsidRPr="00925967">
              <w:rPr>
                <w:rFonts w:ascii="Garamond" w:hAnsi="Garamond"/>
              </w:rPr>
              <w:t>1 октября 2011 года.</w:t>
            </w:r>
          </w:p>
        </w:tc>
      </w:tr>
    </w:tbl>
    <w:p w:rsidR="00793D55" w:rsidRPr="00680780" w:rsidRDefault="00793D55">
      <w:pPr>
        <w:rPr>
          <w:rFonts w:ascii="Garamond" w:hAnsi="Garamond"/>
          <w:sz w:val="22"/>
          <w:szCs w:val="22"/>
        </w:rPr>
      </w:pPr>
    </w:p>
    <w:p w:rsidR="00793D55" w:rsidRPr="00C37F98" w:rsidRDefault="00793D55" w:rsidP="00CD2C9E">
      <w:pPr>
        <w:jc w:val="both"/>
        <w:rPr>
          <w:rFonts w:ascii="Garamond" w:hAnsi="Garamond"/>
          <w:b/>
          <w:sz w:val="26"/>
          <w:szCs w:val="26"/>
        </w:rPr>
      </w:pPr>
      <w:bookmarkStart w:id="6" w:name="OLE_LINK1"/>
      <w:r w:rsidRPr="00C37F98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</w:t>
      </w:r>
      <w:r w:rsidRPr="00C37F98">
        <w:rPr>
          <w:rFonts w:ascii="Garamond" w:hAnsi="Garamond"/>
          <w:b/>
          <w:caps/>
          <w:sz w:val="26"/>
          <w:szCs w:val="26"/>
        </w:rPr>
        <w:t>Стандартную форму Договора о предоставлении мощности</w:t>
      </w:r>
      <w:r w:rsidRPr="00C37F98">
        <w:rPr>
          <w:rFonts w:ascii="Garamond" w:hAnsi="Garamond"/>
          <w:b/>
          <w:sz w:val="26"/>
          <w:szCs w:val="26"/>
        </w:rPr>
        <w:t xml:space="preserve"> (Приложение № Д 16 к Договору о присоединении к торговой системе оптового рынка)</w:t>
      </w:r>
      <w:bookmarkEnd w:id="6"/>
    </w:p>
    <w:p w:rsidR="00793D55" w:rsidRPr="00680780" w:rsidRDefault="00793D55">
      <w:pPr>
        <w:rPr>
          <w:rFonts w:ascii="Garamond" w:hAnsi="Garamond"/>
          <w:sz w:val="22"/>
          <w:szCs w:val="22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7020"/>
        <w:gridCol w:w="7020"/>
      </w:tblGrid>
      <w:tr w:rsidR="00793D55" w:rsidRPr="00680780" w:rsidTr="00C37F98">
        <w:trPr>
          <w:trHeight w:val="435"/>
        </w:trPr>
        <w:tc>
          <w:tcPr>
            <w:tcW w:w="1008" w:type="dxa"/>
            <w:vAlign w:val="center"/>
          </w:tcPr>
          <w:p w:rsidR="00793D55" w:rsidRPr="00680780" w:rsidRDefault="00793D55">
            <w:pPr>
              <w:jc w:val="center"/>
              <w:rPr>
                <w:rFonts w:ascii="Garamond" w:hAnsi="Garamond"/>
                <w:b/>
              </w:rPr>
            </w:pPr>
            <w:r w:rsidRPr="00680780">
              <w:rPr>
                <w:rFonts w:ascii="Garamond" w:hAnsi="Garamond"/>
                <w:b/>
                <w:sz w:val="22"/>
                <w:szCs w:val="22"/>
              </w:rPr>
              <w:t>№</w:t>
            </w:r>
          </w:p>
          <w:p w:rsidR="00793D55" w:rsidRPr="00680780" w:rsidRDefault="00793D55">
            <w:pPr>
              <w:jc w:val="center"/>
              <w:rPr>
                <w:rFonts w:ascii="Garamond" w:hAnsi="Garamond"/>
                <w:b/>
              </w:rPr>
            </w:pPr>
            <w:r w:rsidRPr="00680780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7020" w:type="dxa"/>
            <w:vAlign w:val="center"/>
          </w:tcPr>
          <w:p w:rsidR="00793D55" w:rsidRDefault="00793D55">
            <w:pPr>
              <w:jc w:val="center"/>
              <w:rPr>
                <w:rFonts w:ascii="Garamond" w:hAnsi="Garamond"/>
                <w:b/>
              </w:rPr>
            </w:pPr>
            <w:r w:rsidRPr="00680780">
              <w:rPr>
                <w:rFonts w:ascii="Garamond" w:hAnsi="Garamond"/>
                <w:b/>
                <w:sz w:val="22"/>
                <w:szCs w:val="22"/>
              </w:rPr>
              <w:t xml:space="preserve">Редакция, действующая на момент </w:t>
            </w:r>
          </w:p>
          <w:p w:rsidR="00793D55" w:rsidRPr="00680780" w:rsidRDefault="00793D55">
            <w:pPr>
              <w:jc w:val="center"/>
              <w:rPr>
                <w:rFonts w:ascii="Garamond" w:hAnsi="Garamond"/>
                <w:b/>
              </w:rPr>
            </w:pPr>
            <w:r w:rsidRPr="00680780">
              <w:rPr>
                <w:rFonts w:ascii="Garamond" w:hAnsi="Garamond"/>
                <w:b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020" w:type="dxa"/>
            <w:vAlign w:val="center"/>
          </w:tcPr>
          <w:p w:rsidR="00793D55" w:rsidRPr="000417D9" w:rsidRDefault="00793D55" w:rsidP="00680780">
            <w:pPr>
              <w:ind w:left="252" w:right="432"/>
              <w:jc w:val="center"/>
              <w:rPr>
                <w:rFonts w:ascii="Garamond" w:hAnsi="Garamond"/>
                <w:b/>
              </w:rPr>
            </w:pPr>
            <w:r w:rsidRPr="000417D9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793D55" w:rsidRPr="00D86C72" w:rsidRDefault="00793D55">
            <w:pPr>
              <w:jc w:val="center"/>
              <w:rPr>
                <w:rFonts w:ascii="Garamond" w:hAnsi="Garamond"/>
                <w:highlight w:val="yellow"/>
              </w:rPr>
            </w:pPr>
            <w:r w:rsidRPr="000417D9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bookmarkEnd w:id="3"/>
      <w:tr w:rsidR="00793D55" w:rsidRPr="00680780" w:rsidTr="00C37F98">
        <w:trPr>
          <w:trHeight w:val="400"/>
        </w:trPr>
        <w:tc>
          <w:tcPr>
            <w:tcW w:w="1008" w:type="dxa"/>
            <w:vAlign w:val="center"/>
          </w:tcPr>
          <w:p w:rsidR="00793D55" w:rsidRPr="00925FE0" w:rsidRDefault="00793D55" w:rsidP="00925FE0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  <w:lang w:val="en-US"/>
              </w:rPr>
              <w:t>1</w:t>
            </w:r>
            <w:r>
              <w:rPr>
                <w:rFonts w:ascii="Garamond" w:hAnsi="Garamond"/>
                <w:b/>
                <w:sz w:val="22"/>
                <w:szCs w:val="22"/>
              </w:rPr>
              <w:t>3</w:t>
            </w:r>
            <w:r>
              <w:rPr>
                <w:rFonts w:ascii="Garamond" w:hAnsi="Garamond"/>
                <w:b/>
                <w:sz w:val="22"/>
                <w:szCs w:val="22"/>
                <w:lang w:val="en-US"/>
              </w:rPr>
              <w:t>.</w:t>
            </w:r>
            <w:r>
              <w:rPr>
                <w:rFonts w:ascii="Garamond" w:hAnsi="Garamond"/>
                <w:b/>
                <w:sz w:val="22"/>
                <w:szCs w:val="22"/>
              </w:rPr>
              <w:t>4</w:t>
            </w:r>
          </w:p>
        </w:tc>
        <w:tc>
          <w:tcPr>
            <w:tcW w:w="7020" w:type="dxa"/>
          </w:tcPr>
          <w:p w:rsidR="00793D55" w:rsidRPr="00E70092" w:rsidRDefault="00793D55" w:rsidP="004E0241">
            <w:pPr>
              <w:spacing w:before="120" w:after="120"/>
              <w:ind w:left="126" w:firstLine="284"/>
              <w:jc w:val="both"/>
              <w:rPr>
                <w:rFonts w:ascii="Garamond" w:hAnsi="Garamond"/>
                <w:color w:val="000000"/>
              </w:rPr>
            </w:pPr>
            <w:r w:rsidRPr="00E70092">
              <w:rPr>
                <w:rFonts w:ascii="Garamond" w:hAnsi="Garamond"/>
                <w:color w:val="000000"/>
                <w:sz w:val="22"/>
                <w:szCs w:val="22"/>
              </w:rPr>
              <w:t>Стороны настоящим подт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верждают, что любые изменения </w:t>
            </w:r>
            <w:r w:rsidRPr="00E70092">
              <w:rPr>
                <w:rFonts w:ascii="Garamond" w:hAnsi="Garamond"/>
                <w:color w:val="000000"/>
                <w:sz w:val="22"/>
                <w:szCs w:val="22"/>
              </w:rPr>
              <w:t xml:space="preserve">Приложение 1, за исключением прямо указанных в настоящем пункте случаев, допускаются только при условии согласования и утверждения таких изменений в порядке, установленном пунктом 12.4 Агентского договора. </w:t>
            </w:r>
          </w:p>
          <w:p w:rsidR="00793D55" w:rsidRPr="00E70092" w:rsidRDefault="00793D55" w:rsidP="004E0241">
            <w:pPr>
              <w:spacing w:before="120" w:after="120"/>
              <w:ind w:left="126" w:firstLine="284"/>
              <w:jc w:val="both"/>
              <w:rPr>
                <w:rFonts w:ascii="Garamond" w:hAnsi="Garamond"/>
                <w:color w:val="000000"/>
              </w:rPr>
            </w:pPr>
            <w:r w:rsidRPr="00E70092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внесения изменений в Приложение 1 к Агентскому договору в порядке, предусмотренном пунктом 6.9 или пунктом 12.4 Агентского договора, Продавец вправе в одностороннем порядке внести изменения в Приложение 1 к настоящему Договору. При этом о внесенных в таком порядке изменениях в Приложение 1 настоящего Договора Продавец, действуя в лице своего агента, уведомляет все Стороны настоящего Договора </w:t>
            </w:r>
            <w:r w:rsidRPr="004E0241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с приложением оригинального экземпляра Приложения 1 в новой редакции, подписанного уполномоченным представителем Продавца.</w:t>
            </w:r>
            <w:r w:rsidRPr="00E70092">
              <w:rPr>
                <w:rFonts w:ascii="Garamond" w:hAnsi="Garamond"/>
                <w:color w:val="000000"/>
                <w:sz w:val="22"/>
                <w:szCs w:val="22"/>
              </w:rPr>
              <w:t xml:space="preserve">  </w:t>
            </w:r>
          </w:p>
          <w:p w:rsidR="00793D55" w:rsidRPr="00E70092" w:rsidRDefault="00793D55" w:rsidP="004E0241">
            <w:pPr>
              <w:shd w:val="clear" w:color="auto" w:fill="FFFF00"/>
              <w:spacing w:before="120" w:after="120"/>
              <w:ind w:left="126" w:firstLine="284"/>
              <w:jc w:val="both"/>
              <w:rPr>
                <w:rFonts w:ascii="Garamond" w:hAnsi="Garamond"/>
                <w:color w:val="000000"/>
              </w:rPr>
            </w:pPr>
            <w:r w:rsidRPr="00E70092">
              <w:rPr>
                <w:rFonts w:ascii="Garamond" w:hAnsi="Garamond"/>
                <w:color w:val="000000"/>
                <w:sz w:val="22"/>
                <w:szCs w:val="22"/>
              </w:rPr>
              <w:t xml:space="preserve">Каждая Сторона настоящего Договора обязана подписать представленную ей Продавцом новую редакцию Приложения 1 в каждом из пяти экземпляров не позднее, чем до истечения 10 (десяти) рабочих дней с момента получения уведомления Продавца. </w:t>
            </w:r>
          </w:p>
          <w:p w:rsidR="00793D55" w:rsidRPr="00177D68" w:rsidRDefault="00793D55" w:rsidP="004E0241">
            <w:pPr>
              <w:pStyle w:val="BodyText"/>
              <w:widowControl w:val="0"/>
              <w:shd w:val="clear" w:color="auto" w:fill="FFFF00"/>
              <w:ind w:left="126" w:firstLine="284"/>
              <w:rPr>
                <w:rFonts w:ascii="Garamond" w:hAnsi="Garamond"/>
                <w:szCs w:val="22"/>
              </w:rPr>
            </w:pPr>
            <w:r w:rsidRPr="00E70092">
              <w:rPr>
                <w:rFonts w:ascii="Garamond" w:hAnsi="Garamond"/>
                <w:color w:val="000000"/>
                <w:sz w:val="22"/>
                <w:szCs w:val="22"/>
              </w:rPr>
              <w:t>Указанное в настоящем пункте уведомление Продавца с приложенными к нему экземплярами новой редакции Приложения 1 к настоящему Договору для цели подписания каждого экземпляра указанного Приложения представляется Продавцом, действующим через своего агента, каждой Стороне настоящего Договора.</w:t>
            </w:r>
          </w:p>
          <w:p w:rsidR="00793D55" w:rsidRPr="00BC2A84" w:rsidRDefault="00793D55" w:rsidP="004E0241">
            <w:pPr>
              <w:pStyle w:val="BodyText"/>
              <w:ind w:left="126" w:firstLine="284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7020" w:type="dxa"/>
          </w:tcPr>
          <w:p w:rsidR="00793D55" w:rsidRPr="00E70092" w:rsidRDefault="00793D55" w:rsidP="004E0241">
            <w:pPr>
              <w:spacing w:before="120" w:after="120"/>
              <w:ind w:left="126" w:firstLine="284"/>
              <w:jc w:val="both"/>
              <w:rPr>
                <w:rFonts w:ascii="Garamond" w:hAnsi="Garamond"/>
                <w:color w:val="000000"/>
              </w:rPr>
            </w:pPr>
            <w:r w:rsidRPr="00E70092">
              <w:rPr>
                <w:rFonts w:ascii="Garamond" w:hAnsi="Garamond"/>
                <w:color w:val="000000"/>
                <w:sz w:val="22"/>
                <w:szCs w:val="22"/>
              </w:rPr>
              <w:t>Стороны настоящим подт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верждают, что любые изменения </w:t>
            </w:r>
            <w:r w:rsidRPr="00E70092">
              <w:rPr>
                <w:rFonts w:ascii="Garamond" w:hAnsi="Garamond"/>
                <w:color w:val="000000"/>
                <w:sz w:val="22"/>
                <w:szCs w:val="22"/>
              </w:rPr>
              <w:t xml:space="preserve">Приложение 1, за исключением прямо указанных в настоящем пункте случаев, допускаются только при условии согласования и утверждения таких изменений в порядке, установленном пунктом 12.4 Агентского договора. </w:t>
            </w:r>
          </w:p>
          <w:p w:rsidR="00793D55" w:rsidRPr="00E70092" w:rsidRDefault="00793D55" w:rsidP="004E0241">
            <w:pPr>
              <w:spacing w:before="120" w:after="120"/>
              <w:ind w:left="126" w:firstLine="284"/>
              <w:jc w:val="both"/>
              <w:rPr>
                <w:rFonts w:ascii="Garamond" w:hAnsi="Garamond"/>
                <w:color w:val="000000"/>
              </w:rPr>
            </w:pPr>
            <w:r w:rsidRPr="00E70092">
              <w:rPr>
                <w:rFonts w:ascii="Garamond" w:hAnsi="Garamond"/>
                <w:color w:val="000000"/>
                <w:sz w:val="22"/>
                <w:szCs w:val="22"/>
              </w:rPr>
              <w:t>В случае внесения изменений в Приложение 1 к Агентскому договору в порядке, предусмотренном пунктом 6.9 или пунктом 12.4 Агентского договора, Продавец вправе в одностороннем порядке внести изменения в Приложение 1 к настоящему Договору. При этом о внесенных в таком порядке изменениях в Приложение 1 настоящего Договора Продавец, действуя в лице своего агента, уведомляет все Стороны настоящего Договора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793D55" w:rsidRPr="00177D68" w:rsidRDefault="00793D55" w:rsidP="004E0241">
            <w:pPr>
              <w:pStyle w:val="BodyText"/>
              <w:widowControl w:val="0"/>
              <w:ind w:left="126" w:firstLine="284"/>
              <w:rPr>
                <w:rFonts w:ascii="Garamond" w:hAnsi="Garamond"/>
                <w:highlight w:val="yellow"/>
              </w:rPr>
            </w:pPr>
            <w:r w:rsidRPr="00274FA4">
              <w:rPr>
                <w:rFonts w:ascii="Garamond" w:hAnsi="Garamond"/>
              </w:rPr>
              <w:t>...</w:t>
            </w:r>
          </w:p>
        </w:tc>
      </w:tr>
    </w:tbl>
    <w:p w:rsidR="00793D55" w:rsidRDefault="00793D55" w:rsidP="00344181">
      <w:pPr>
        <w:spacing w:before="60"/>
        <w:jc w:val="center"/>
        <w:rPr>
          <w:rFonts w:ascii="Garamond" w:hAnsi="Garamond"/>
          <w:b/>
        </w:rPr>
      </w:pPr>
    </w:p>
    <w:p w:rsidR="00793D55" w:rsidRPr="00C37F98" w:rsidRDefault="00793D55" w:rsidP="00C37F98">
      <w:pPr>
        <w:spacing w:before="60"/>
        <w:rPr>
          <w:rFonts w:ascii="Garamond" w:hAnsi="Garamond"/>
          <w:b/>
          <w:sz w:val="26"/>
          <w:szCs w:val="26"/>
        </w:rPr>
      </w:pPr>
      <w:r w:rsidRPr="00C37F98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</w:t>
      </w:r>
      <w:r w:rsidRPr="00C37F98">
        <w:rPr>
          <w:rFonts w:ascii="Garamond" w:hAnsi="Garamond"/>
          <w:b/>
          <w:caps/>
          <w:sz w:val="26"/>
          <w:szCs w:val="26"/>
        </w:rPr>
        <w:t xml:space="preserve">Стандартную форму Агентского договора, обеспечивающего реализацию инвестиционных программ ОГК/ТГК </w:t>
      </w:r>
      <w:r w:rsidRPr="00C37F98">
        <w:rPr>
          <w:rFonts w:ascii="Garamond" w:hAnsi="Garamond"/>
          <w:b/>
          <w:sz w:val="26"/>
          <w:szCs w:val="26"/>
        </w:rPr>
        <w:t>(Приложение № Д 15 к Договору о присоединении к торговой системе оптового рынка)</w:t>
      </w:r>
    </w:p>
    <w:p w:rsidR="00793D55" w:rsidRDefault="00793D55" w:rsidP="0090543C">
      <w:pPr>
        <w:spacing w:before="60"/>
        <w:jc w:val="center"/>
        <w:rPr>
          <w:rFonts w:ascii="Garamond" w:hAnsi="Garamond"/>
          <w:b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7020"/>
        <w:gridCol w:w="7200"/>
      </w:tblGrid>
      <w:tr w:rsidR="00793D55" w:rsidRPr="00680780" w:rsidTr="00C37F98">
        <w:trPr>
          <w:trHeight w:val="400"/>
        </w:trPr>
        <w:tc>
          <w:tcPr>
            <w:tcW w:w="1008" w:type="dxa"/>
            <w:vAlign w:val="center"/>
          </w:tcPr>
          <w:p w:rsidR="00793D55" w:rsidRPr="00C37F98" w:rsidRDefault="00793D55" w:rsidP="00925967">
            <w:pPr>
              <w:jc w:val="center"/>
              <w:rPr>
                <w:rFonts w:ascii="Garamond" w:hAnsi="Garamond"/>
                <w:b/>
              </w:rPr>
            </w:pPr>
            <w:r w:rsidRPr="00680780">
              <w:rPr>
                <w:rFonts w:ascii="Garamond" w:hAnsi="Garamond"/>
                <w:b/>
                <w:sz w:val="22"/>
                <w:szCs w:val="22"/>
              </w:rPr>
              <w:t>№</w:t>
            </w:r>
          </w:p>
          <w:p w:rsidR="00793D55" w:rsidRPr="00C37F98" w:rsidRDefault="00793D55" w:rsidP="00925967">
            <w:pPr>
              <w:jc w:val="center"/>
              <w:rPr>
                <w:rFonts w:ascii="Garamond" w:hAnsi="Garamond"/>
                <w:b/>
              </w:rPr>
            </w:pPr>
            <w:r w:rsidRPr="00680780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7020" w:type="dxa"/>
          </w:tcPr>
          <w:p w:rsidR="00793D55" w:rsidRPr="00C37F98" w:rsidRDefault="00793D55" w:rsidP="00925967">
            <w:pPr>
              <w:ind w:left="126" w:firstLine="284"/>
              <w:jc w:val="center"/>
              <w:rPr>
                <w:rFonts w:ascii="Garamond" w:hAnsi="Garamond"/>
                <w:b/>
                <w:color w:val="000000"/>
              </w:rPr>
            </w:pPr>
            <w:r w:rsidRPr="00C37F98">
              <w:rPr>
                <w:rFonts w:ascii="Garamond" w:hAnsi="Garamond"/>
                <w:b/>
                <w:color w:val="000000"/>
                <w:sz w:val="22"/>
                <w:szCs w:val="22"/>
              </w:rPr>
              <w:t>Редакция, действующая на момент</w:t>
            </w:r>
          </w:p>
          <w:p w:rsidR="00793D55" w:rsidRPr="00C37F98" w:rsidRDefault="00793D55" w:rsidP="00925967">
            <w:pPr>
              <w:ind w:left="126" w:firstLine="284"/>
              <w:jc w:val="center"/>
              <w:rPr>
                <w:rFonts w:ascii="Garamond" w:hAnsi="Garamond"/>
                <w:b/>
                <w:color w:val="000000"/>
              </w:rPr>
            </w:pPr>
            <w:r w:rsidRPr="00C37F98">
              <w:rPr>
                <w:rFonts w:ascii="Garamond" w:hAnsi="Garamond"/>
                <w:b/>
                <w:color w:val="000000"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200" w:type="dxa"/>
          </w:tcPr>
          <w:p w:rsidR="00793D55" w:rsidRPr="00C37F98" w:rsidRDefault="00793D55" w:rsidP="00925967">
            <w:pPr>
              <w:ind w:left="126" w:firstLine="284"/>
              <w:jc w:val="center"/>
              <w:rPr>
                <w:rFonts w:ascii="Garamond" w:hAnsi="Garamond"/>
                <w:b/>
                <w:color w:val="000000"/>
              </w:rPr>
            </w:pPr>
            <w:r w:rsidRPr="00C37F98">
              <w:rPr>
                <w:rFonts w:ascii="Garamond" w:hAnsi="Garamond"/>
                <w:b/>
                <w:color w:val="000000"/>
                <w:sz w:val="22"/>
                <w:szCs w:val="22"/>
              </w:rPr>
              <w:t>Предлагаемая редакция</w:t>
            </w:r>
          </w:p>
          <w:p w:rsidR="00793D55" w:rsidRPr="00C37F98" w:rsidRDefault="00793D55" w:rsidP="00925967">
            <w:pPr>
              <w:ind w:left="126" w:firstLine="284"/>
              <w:jc w:val="center"/>
              <w:rPr>
                <w:rFonts w:ascii="Garamond" w:hAnsi="Garamond"/>
                <w:color w:val="000000"/>
              </w:rPr>
            </w:pPr>
            <w:r w:rsidRPr="00C37F98">
              <w:rPr>
                <w:rFonts w:ascii="Garamond" w:hAnsi="Garamond"/>
                <w:color w:val="000000"/>
                <w:sz w:val="22"/>
                <w:szCs w:val="22"/>
              </w:rPr>
              <w:t>(изменения выделены цветом)</w:t>
            </w:r>
          </w:p>
        </w:tc>
      </w:tr>
      <w:tr w:rsidR="00793D55" w:rsidRPr="007775E8" w:rsidTr="00C37F98">
        <w:trPr>
          <w:trHeight w:val="400"/>
        </w:trPr>
        <w:tc>
          <w:tcPr>
            <w:tcW w:w="1008" w:type="dxa"/>
            <w:vAlign w:val="center"/>
          </w:tcPr>
          <w:p w:rsidR="00793D55" w:rsidRDefault="00793D55" w:rsidP="0092596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14.4,</w:t>
            </w:r>
          </w:p>
          <w:p w:rsidR="00793D55" w:rsidRDefault="00793D55" w:rsidP="0092596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абзац 6 </w:t>
            </w:r>
          </w:p>
          <w:p w:rsidR="00793D55" w:rsidRPr="007775E8" w:rsidRDefault="00793D55" w:rsidP="00925967">
            <w:pPr>
              <w:rPr>
                <w:rFonts w:ascii="Garamond" w:hAnsi="Garamond"/>
                <w:b/>
                <w:lang w:val="en-US"/>
              </w:rPr>
            </w:pPr>
            <w:r>
              <w:rPr>
                <w:rFonts w:ascii="Garamond" w:hAnsi="Garamond"/>
                <w:b/>
                <w:sz w:val="22"/>
                <w:szCs w:val="22"/>
                <w:lang w:val="en-US"/>
              </w:rPr>
              <w:t>iii</w:t>
            </w:r>
          </w:p>
        </w:tc>
        <w:tc>
          <w:tcPr>
            <w:tcW w:w="7020" w:type="dxa"/>
          </w:tcPr>
          <w:p w:rsidR="00793D55" w:rsidRDefault="00793D55" w:rsidP="00925967">
            <w:pPr>
              <w:ind w:left="126" w:firstLine="284"/>
              <w:jc w:val="both"/>
              <w:rPr>
                <w:rFonts w:ascii="Garamond" w:hAnsi="Garamond"/>
                <w:b/>
                <w:color w:val="000000"/>
              </w:rPr>
            </w:pPr>
            <w:r w:rsidRPr="007775E8">
              <w:rPr>
                <w:rFonts w:ascii="Garamond" w:hAnsi="Garamond"/>
                <w:b/>
                <w:color w:val="000000"/>
                <w:sz w:val="22"/>
                <w:szCs w:val="22"/>
              </w:rPr>
              <w:t>…</w:t>
            </w:r>
          </w:p>
          <w:p w:rsidR="00793D55" w:rsidRDefault="00793D55" w:rsidP="00925967">
            <w:pPr>
              <w:ind w:left="126" w:firstLine="284"/>
              <w:jc w:val="both"/>
              <w:rPr>
                <w:rFonts w:ascii="Garamond" w:hAnsi="Garamond"/>
              </w:rPr>
            </w:pPr>
            <w:r w:rsidRPr="00D7688A">
              <w:rPr>
                <w:rFonts w:ascii="Garamond" w:hAnsi="Garamond"/>
                <w:sz w:val="22"/>
                <w:szCs w:val="22"/>
              </w:rPr>
              <w:t xml:space="preserve">подписанного Принципалом Приложения 1 к настоящему Договору в новой редакции с учетом соответствующих разделительному балансу и передаточному акту (актам) изменений (в </w:t>
            </w:r>
            <w:r w:rsidRPr="007775E8">
              <w:rPr>
                <w:rFonts w:ascii="Garamond" w:hAnsi="Garamond"/>
                <w:sz w:val="22"/>
                <w:szCs w:val="22"/>
                <w:highlight w:val="yellow"/>
              </w:rPr>
              <w:t>3</w:t>
            </w:r>
            <w:r w:rsidRPr="00D7688A">
              <w:rPr>
                <w:rFonts w:ascii="Garamond" w:hAnsi="Garamond"/>
                <w:sz w:val="22"/>
                <w:szCs w:val="22"/>
              </w:rPr>
              <w:t xml:space="preserve"> экземплярах);</w:t>
            </w:r>
          </w:p>
          <w:p w:rsidR="00793D55" w:rsidRPr="007775E8" w:rsidRDefault="00793D55" w:rsidP="00925967">
            <w:pPr>
              <w:ind w:left="126" w:firstLine="284"/>
              <w:jc w:val="both"/>
              <w:rPr>
                <w:rFonts w:ascii="Garamond" w:hAnsi="Garamond"/>
                <w:b/>
                <w:color w:val="000000"/>
              </w:rPr>
            </w:pPr>
            <w:r w:rsidRPr="007775E8">
              <w:rPr>
                <w:rFonts w:ascii="Garamond" w:hAnsi="Garamond"/>
                <w:b/>
                <w:sz w:val="22"/>
                <w:szCs w:val="22"/>
              </w:rPr>
              <w:t>…</w:t>
            </w:r>
          </w:p>
        </w:tc>
        <w:tc>
          <w:tcPr>
            <w:tcW w:w="7200" w:type="dxa"/>
          </w:tcPr>
          <w:p w:rsidR="00793D55" w:rsidRDefault="00793D55" w:rsidP="00925967">
            <w:pPr>
              <w:ind w:left="126" w:firstLine="284"/>
              <w:jc w:val="both"/>
              <w:rPr>
                <w:rFonts w:ascii="Garamond" w:hAnsi="Garamond"/>
                <w:b/>
                <w:color w:val="000000"/>
              </w:rPr>
            </w:pPr>
            <w:r w:rsidRPr="007775E8">
              <w:rPr>
                <w:rFonts w:ascii="Garamond" w:hAnsi="Garamond"/>
                <w:b/>
                <w:color w:val="000000"/>
                <w:sz w:val="22"/>
                <w:szCs w:val="22"/>
              </w:rPr>
              <w:t>…</w:t>
            </w:r>
          </w:p>
          <w:p w:rsidR="00793D55" w:rsidRDefault="00793D55" w:rsidP="00925967">
            <w:pPr>
              <w:ind w:left="126" w:firstLine="284"/>
              <w:jc w:val="both"/>
              <w:rPr>
                <w:rFonts w:ascii="Garamond" w:hAnsi="Garamond"/>
              </w:rPr>
            </w:pPr>
            <w:r w:rsidRPr="00D7688A">
              <w:rPr>
                <w:rFonts w:ascii="Garamond" w:hAnsi="Garamond"/>
                <w:sz w:val="22"/>
                <w:szCs w:val="22"/>
              </w:rPr>
              <w:t xml:space="preserve">подписанного Принципалом Приложения 1 к настоящему Договору в новой редакции с учетом соответствующих разделительному балансу и передаточному акту (актам) изменений (в </w:t>
            </w:r>
            <w:r w:rsidRPr="007775E8">
              <w:rPr>
                <w:rFonts w:ascii="Garamond" w:hAnsi="Garamond"/>
                <w:sz w:val="22"/>
                <w:szCs w:val="22"/>
                <w:highlight w:val="yellow"/>
              </w:rPr>
              <w:t>4</w:t>
            </w:r>
            <w:r w:rsidRPr="00D7688A">
              <w:rPr>
                <w:rFonts w:ascii="Garamond" w:hAnsi="Garamond"/>
                <w:sz w:val="22"/>
                <w:szCs w:val="22"/>
              </w:rPr>
              <w:t xml:space="preserve"> экземплярах);</w:t>
            </w:r>
          </w:p>
          <w:p w:rsidR="00793D55" w:rsidRPr="007775E8" w:rsidRDefault="00793D55" w:rsidP="00925967">
            <w:pPr>
              <w:ind w:left="126" w:firstLine="284"/>
              <w:jc w:val="both"/>
              <w:rPr>
                <w:rFonts w:ascii="Garamond" w:hAnsi="Garamond"/>
                <w:b/>
                <w:color w:val="000000"/>
              </w:rPr>
            </w:pPr>
            <w:r w:rsidRPr="007775E8">
              <w:rPr>
                <w:rFonts w:ascii="Garamond" w:hAnsi="Garamond"/>
                <w:b/>
                <w:sz w:val="22"/>
                <w:szCs w:val="22"/>
              </w:rPr>
              <w:t>…</w:t>
            </w:r>
          </w:p>
        </w:tc>
      </w:tr>
      <w:tr w:rsidR="00793D55" w:rsidRPr="007775E8" w:rsidTr="00C37F98">
        <w:trPr>
          <w:trHeight w:val="400"/>
        </w:trPr>
        <w:tc>
          <w:tcPr>
            <w:tcW w:w="1008" w:type="dxa"/>
            <w:vAlign w:val="center"/>
          </w:tcPr>
          <w:p w:rsidR="00793D55" w:rsidRDefault="00793D55" w:rsidP="0092596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14.5.1,</w:t>
            </w:r>
          </w:p>
          <w:p w:rsidR="00793D55" w:rsidRDefault="00793D55" w:rsidP="0092596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абзац 8</w:t>
            </w:r>
          </w:p>
          <w:p w:rsidR="00793D55" w:rsidRPr="007775E8" w:rsidRDefault="00793D55" w:rsidP="00925967">
            <w:pPr>
              <w:rPr>
                <w:rFonts w:ascii="Garamond" w:hAnsi="Garamond"/>
                <w:b/>
                <w:lang w:val="en-US"/>
              </w:rPr>
            </w:pPr>
            <w:r>
              <w:rPr>
                <w:rFonts w:ascii="Garamond" w:hAnsi="Garamond"/>
                <w:b/>
                <w:sz w:val="22"/>
                <w:szCs w:val="22"/>
                <w:lang w:val="en-US"/>
              </w:rPr>
              <w:t>iv</w:t>
            </w:r>
          </w:p>
        </w:tc>
        <w:tc>
          <w:tcPr>
            <w:tcW w:w="7020" w:type="dxa"/>
          </w:tcPr>
          <w:p w:rsidR="00793D55" w:rsidRDefault="00793D55" w:rsidP="00925967">
            <w:pPr>
              <w:ind w:left="126" w:firstLine="284"/>
              <w:jc w:val="both"/>
              <w:rPr>
                <w:rFonts w:ascii="Garamond" w:hAnsi="Garamond"/>
                <w:b/>
                <w:color w:val="000000"/>
              </w:rPr>
            </w:pP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>…</w:t>
            </w:r>
          </w:p>
          <w:p w:rsidR="00793D55" w:rsidRDefault="00793D55" w:rsidP="00925967">
            <w:pPr>
              <w:ind w:left="126" w:firstLine="284"/>
              <w:jc w:val="both"/>
              <w:rPr>
                <w:rFonts w:ascii="Garamond" w:hAnsi="Garamond"/>
              </w:rPr>
            </w:pPr>
            <w:r w:rsidRPr="00D7688A">
              <w:rPr>
                <w:rFonts w:ascii="Garamond" w:hAnsi="Garamond"/>
                <w:sz w:val="22"/>
                <w:szCs w:val="22"/>
              </w:rPr>
              <w:t xml:space="preserve">подписанного Принципалом Приложения 1 к настоящему Договору в новой редакции с учетом соответствующих разделительному балансу и передаточному акту (актам) изменений (в </w:t>
            </w:r>
            <w:r w:rsidRPr="007775E8">
              <w:rPr>
                <w:rFonts w:ascii="Garamond" w:hAnsi="Garamond"/>
                <w:sz w:val="22"/>
                <w:szCs w:val="22"/>
                <w:highlight w:val="yellow"/>
              </w:rPr>
              <w:t>3</w:t>
            </w:r>
            <w:r w:rsidRPr="00D7688A">
              <w:rPr>
                <w:rFonts w:ascii="Garamond" w:hAnsi="Garamond"/>
                <w:sz w:val="22"/>
                <w:szCs w:val="22"/>
              </w:rPr>
              <w:t xml:space="preserve"> экземплярах);</w:t>
            </w:r>
          </w:p>
          <w:p w:rsidR="00793D55" w:rsidRPr="007775E8" w:rsidRDefault="00793D55" w:rsidP="00925967">
            <w:pPr>
              <w:ind w:left="126" w:firstLine="284"/>
              <w:jc w:val="both"/>
              <w:rPr>
                <w:rFonts w:ascii="Garamond" w:hAnsi="Garamond"/>
                <w:b/>
                <w:color w:val="000000"/>
              </w:rPr>
            </w:pPr>
            <w:r w:rsidRPr="007775E8">
              <w:rPr>
                <w:rFonts w:ascii="Garamond" w:hAnsi="Garamond"/>
                <w:b/>
                <w:sz w:val="22"/>
                <w:szCs w:val="22"/>
              </w:rPr>
              <w:t>…</w:t>
            </w:r>
          </w:p>
        </w:tc>
        <w:tc>
          <w:tcPr>
            <w:tcW w:w="7200" w:type="dxa"/>
          </w:tcPr>
          <w:p w:rsidR="00793D55" w:rsidRDefault="00793D55" w:rsidP="00925967">
            <w:pPr>
              <w:ind w:left="126" w:firstLine="284"/>
              <w:jc w:val="both"/>
              <w:rPr>
                <w:rFonts w:ascii="Garamond" w:hAnsi="Garamond"/>
                <w:b/>
                <w:color w:val="000000"/>
              </w:rPr>
            </w:pP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>…</w:t>
            </w:r>
          </w:p>
          <w:p w:rsidR="00793D55" w:rsidRDefault="00793D55" w:rsidP="00925967">
            <w:pPr>
              <w:ind w:left="126" w:firstLine="284"/>
              <w:jc w:val="both"/>
              <w:rPr>
                <w:rFonts w:ascii="Garamond" w:hAnsi="Garamond"/>
              </w:rPr>
            </w:pPr>
            <w:r w:rsidRPr="00D7688A">
              <w:rPr>
                <w:rFonts w:ascii="Garamond" w:hAnsi="Garamond"/>
                <w:sz w:val="22"/>
                <w:szCs w:val="22"/>
              </w:rPr>
              <w:t xml:space="preserve">подписанного Принципалом Приложения 1 к настоящему Договору в новой редакции с учетом соответствующих разделительному балансу и передаточному акту (актам) изменений (в </w:t>
            </w:r>
            <w:r w:rsidRPr="007775E8">
              <w:rPr>
                <w:rFonts w:ascii="Garamond" w:hAnsi="Garamond"/>
                <w:sz w:val="22"/>
                <w:szCs w:val="22"/>
                <w:highlight w:val="yellow"/>
              </w:rPr>
              <w:t>4</w:t>
            </w:r>
            <w:r w:rsidRPr="00D7688A">
              <w:rPr>
                <w:rFonts w:ascii="Garamond" w:hAnsi="Garamond"/>
                <w:sz w:val="22"/>
                <w:szCs w:val="22"/>
              </w:rPr>
              <w:t xml:space="preserve"> экземплярах);</w:t>
            </w:r>
          </w:p>
          <w:p w:rsidR="00793D55" w:rsidRPr="007775E8" w:rsidRDefault="00793D55" w:rsidP="00925967">
            <w:pPr>
              <w:ind w:left="126" w:firstLine="284"/>
              <w:jc w:val="both"/>
              <w:rPr>
                <w:rFonts w:ascii="Garamond" w:hAnsi="Garamond"/>
                <w:b/>
                <w:color w:val="000000"/>
              </w:rPr>
            </w:pPr>
            <w:r w:rsidRPr="007775E8">
              <w:rPr>
                <w:rFonts w:ascii="Garamond" w:hAnsi="Garamond"/>
                <w:b/>
                <w:sz w:val="22"/>
                <w:szCs w:val="22"/>
              </w:rPr>
              <w:t>…</w:t>
            </w:r>
          </w:p>
        </w:tc>
      </w:tr>
    </w:tbl>
    <w:p w:rsidR="00793D55" w:rsidRDefault="00793D55" w:rsidP="0090543C">
      <w:pPr>
        <w:spacing w:before="60"/>
        <w:jc w:val="center"/>
        <w:rPr>
          <w:rFonts w:ascii="Garamond" w:hAnsi="Garamond"/>
          <w:b/>
        </w:rPr>
      </w:pPr>
    </w:p>
    <w:p w:rsidR="00793D55" w:rsidRPr="00C37F98" w:rsidRDefault="00793D55" w:rsidP="00C37F98">
      <w:pPr>
        <w:spacing w:before="60"/>
        <w:rPr>
          <w:rFonts w:ascii="Garamond" w:hAnsi="Garamond"/>
          <w:b/>
          <w:sz w:val="26"/>
          <w:szCs w:val="26"/>
        </w:rPr>
      </w:pPr>
      <w:r w:rsidRPr="00C37F98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</w:t>
      </w:r>
      <w:r w:rsidRPr="00C37F98">
        <w:rPr>
          <w:rFonts w:ascii="Garamond" w:hAnsi="Garamond"/>
          <w:b/>
          <w:caps/>
          <w:sz w:val="26"/>
          <w:szCs w:val="26"/>
        </w:rPr>
        <w:t xml:space="preserve">Стандартную форму Договора о предоставлении мощности, введенных в эксплуатацию </w:t>
      </w:r>
      <w:r>
        <w:rPr>
          <w:rFonts w:ascii="Garamond" w:hAnsi="Garamond"/>
          <w:b/>
          <w:caps/>
          <w:sz w:val="26"/>
          <w:szCs w:val="26"/>
        </w:rPr>
        <w:t xml:space="preserve">генерирующих </w:t>
      </w:r>
      <w:r w:rsidRPr="00C37F98">
        <w:rPr>
          <w:rFonts w:ascii="Garamond" w:hAnsi="Garamond"/>
          <w:b/>
          <w:caps/>
          <w:sz w:val="26"/>
          <w:szCs w:val="26"/>
        </w:rPr>
        <w:t xml:space="preserve">объектов </w:t>
      </w:r>
      <w:r w:rsidRPr="00C37F98">
        <w:rPr>
          <w:rFonts w:ascii="Garamond" w:hAnsi="Garamond"/>
          <w:b/>
          <w:sz w:val="26"/>
          <w:szCs w:val="26"/>
        </w:rPr>
        <w:t>(Приложение № Д 16.1 к Договору о присоединении к торговой системе оптового рынка)</w:t>
      </w:r>
    </w:p>
    <w:p w:rsidR="00793D55" w:rsidRDefault="00793D55" w:rsidP="0090543C">
      <w:pPr>
        <w:spacing w:before="60"/>
        <w:jc w:val="center"/>
        <w:rPr>
          <w:rFonts w:ascii="Garamond" w:hAnsi="Garamond"/>
          <w:b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7200"/>
        <w:gridCol w:w="7020"/>
      </w:tblGrid>
      <w:tr w:rsidR="00793D55" w:rsidRPr="00D86C72" w:rsidTr="00C37F98">
        <w:trPr>
          <w:trHeight w:val="435"/>
        </w:trPr>
        <w:tc>
          <w:tcPr>
            <w:tcW w:w="1008" w:type="dxa"/>
            <w:vAlign w:val="center"/>
          </w:tcPr>
          <w:p w:rsidR="00793D55" w:rsidRPr="00274FA4" w:rsidRDefault="00793D55" w:rsidP="00925967">
            <w:pPr>
              <w:jc w:val="center"/>
              <w:rPr>
                <w:rFonts w:ascii="Garamond" w:hAnsi="Garamond"/>
                <w:b/>
              </w:rPr>
            </w:pPr>
            <w:r w:rsidRPr="00680780">
              <w:rPr>
                <w:rFonts w:ascii="Garamond" w:hAnsi="Garamond"/>
                <w:b/>
                <w:sz w:val="22"/>
                <w:szCs w:val="22"/>
              </w:rPr>
              <w:t>№</w:t>
            </w:r>
          </w:p>
          <w:p w:rsidR="00793D55" w:rsidRPr="00274FA4" w:rsidRDefault="00793D55" w:rsidP="00925967">
            <w:pPr>
              <w:jc w:val="center"/>
              <w:rPr>
                <w:rFonts w:ascii="Garamond" w:hAnsi="Garamond"/>
                <w:b/>
              </w:rPr>
            </w:pPr>
            <w:r w:rsidRPr="00680780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7200" w:type="dxa"/>
          </w:tcPr>
          <w:p w:rsidR="00793D55" w:rsidRDefault="00793D55" w:rsidP="00925967">
            <w:pPr>
              <w:ind w:left="126" w:firstLine="284"/>
              <w:jc w:val="center"/>
              <w:rPr>
                <w:rFonts w:ascii="Garamond" w:hAnsi="Garamond"/>
                <w:b/>
                <w:color w:val="000000"/>
              </w:rPr>
            </w:pPr>
            <w:r w:rsidRPr="00274FA4">
              <w:rPr>
                <w:rFonts w:ascii="Garamond" w:hAnsi="Garamond"/>
                <w:b/>
                <w:color w:val="000000"/>
                <w:sz w:val="22"/>
                <w:szCs w:val="22"/>
              </w:rPr>
              <w:t>Редакция, действующая на момент</w:t>
            </w:r>
          </w:p>
          <w:p w:rsidR="00793D55" w:rsidRPr="00274FA4" w:rsidRDefault="00793D55" w:rsidP="00925967">
            <w:pPr>
              <w:ind w:left="126" w:firstLine="284"/>
              <w:jc w:val="center"/>
              <w:rPr>
                <w:rFonts w:ascii="Garamond" w:hAnsi="Garamond"/>
                <w:b/>
                <w:color w:val="000000"/>
              </w:rPr>
            </w:pPr>
            <w:r w:rsidRPr="00274FA4">
              <w:rPr>
                <w:rFonts w:ascii="Garamond" w:hAnsi="Garamond"/>
                <w:b/>
                <w:color w:val="000000"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020" w:type="dxa"/>
          </w:tcPr>
          <w:p w:rsidR="00793D55" w:rsidRPr="00274FA4" w:rsidRDefault="00793D55" w:rsidP="00925967">
            <w:pPr>
              <w:ind w:left="126" w:firstLine="284"/>
              <w:jc w:val="center"/>
              <w:rPr>
                <w:rFonts w:ascii="Garamond" w:hAnsi="Garamond"/>
                <w:b/>
                <w:color w:val="000000"/>
              </w:rPr>
            </w:pPr>
            <w:r w:rsidRPr="00274FA4">
              <w:rPr>
                <w:rFonts w:ascii="Garamond" w:hAnsi="Garamond"/>
                <w:b/>
                <w:color w:val="000000"/>
                <w:sz w:val="22"/>
                <w:szCs w:val="22"/>
              </w:rPr>
              <w:t>Предлагаемая редакция</w:t>
            </w:r>
          </w:p>
          <w:p w:rsidR="00793D55" w:rsidRPr="00C37F98" w:rsidRDefault="00793D55" w:rsidP="00925967">
            <w:pPr>
              <w:ind w:left="126" w:firstLine="284"/>
              <w:jc w:val="center"/>
              <w:rPr>
                <w:rFonts w:ascii="Garamond" w:hAnsi="Garamond"/>
                <w:color w:val="000000"/>
              </w:rPr>
            </w:pPr>
            <w:r w:rsidRPr="00C37F98">
              <w:rPr>
                <w:rFonts w:ascii="Garamond" w:hAnsi="Garamond"/>
                <w:color w:val="000000"/>
                <w:sz w:val="22"/>
                <w:szCs w:val="22"/>
              </w:rPr>
              <w:t>(изменения выделены цветом)</w:t>
            </w:r>
          </w:p>
        </w:tc>
      </w:tr>
      <w:tr w:rsidR="00793D55" w:rsidRPr="00680780" w:rsidTr="00C37F98">
        <w:trPr>
          <w:trHeight w:val="435"/>
        </w:trPr>
        <w:tc>
          <w:tcPr>
            <w:tcW w:w="1008" w:type="dxa"/>
            <w:vAlign w:val="center"/>
          </w:tcPr>
          <w:p w:rsidR="00793D55" w:rsidRPr="002A265B" w:rsidRDefault="00793D55" w:rsidP="0092596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11.4</w:t>
            </w:r>
          </w:p>
        </w:tc>
        <w:tc>
          <w:tcPr>
            <w:tcW w:w="7200" w:type="dxa"/>
          </w:tcPr>
          <w:p w:rsidR="00793D55" w:rsidRPr="004E0241" w:rsidRDefault="00793D55" w:rsidP="00925967">
            <w:pPr>
              <w:ind w:left="126" w:firstLine="284"/>
              <w:jc w:val="both"/>
              <w:rPr>
                <w:rFonts w:ascii="Garamond" w:hAnsi="Garamond"/>
                <w:color w:val="000000"/>
              </w:rPr>
            </w:pPr>
            <w:r w:rsidRPr="00F362F3">
              <w:rPr>
                <w:rFonts w:ascii="Garamond" w:hAnsi="Garamond"/>
                <w:color w:val="000000"/>
                <w:sz w:val="22"/>
                <w:szCs w:val="22"/>
              </w:rPr>
              <w:t>Стороны настоящим подт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верждают, что любые изменения </w:t>
            </w:r>
            <w:r w:rsidRPr="00F362F3">
              <w:rPr>
                <w:rFonts w:ascii="Garamond" w:hAnsi="Garamond"/>
                <w:color w:val="000000"/>
                <w:sz w:val="22"/>
                <w:szCs w:val="22"/>
              </w:rPr>
              <w:t xml:space="preserve">Приложение 1, за исключением прямо указанных в настоящем пункте случаев, допускаются только при условии согласования и утверждения таких изменений в порядке, установленном пунктом 10.4 Агентского договора. </w:t>
            </w:r>
          </w:p>
          <w:p w:rsidR="00793D55" w:rsidRPr="004E0241" w:rsidRDefault="00793D55" w:rsidP="00925967">
            <w:pPr>
              <w:ind w:left="126" w:firstLine="284"/>
              <w:jc w:val="both"/>
              <w:rPr>
                <w:rFonts w:ascii="Garamond" w:hAnsi="Garamond"/>
                <w:color w:val="000000"/>
              </w:rPr>
            </w:pPr>
            <w:r w:rsidRPr="004E0241">
              <w:rPr>
                <w:rFonts w:ascii="Garamond" w:hAnsi="Garamond"/>
                <w:color w:val="000000"/>
                <w:sz w:val="22"/>
                <w:szCs w:val="22"/>
              </w:rPr>
              <w:t>В случае внесения изменений в Приложение 1 к Агентскому договору в порядке, предусмотренном пунктами 10.4 и 10.5 Агентского договора, Продавец вправе в одностороннем порядке внести изменения в Приложение 1 к настоящему Договору. При этом о внесенных в таком порядке изменениях в Приложение 1 к настоящему Договору Продавец уведомляет все Стороны настоящего Договора</w:t>
            </w:r>
            <w:r w:rsidRPr="00F362F3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4E0241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с приложением пяти оригинальных экземпляров Приложения 1 в новой редакции (по одному для каждой из Сторон), подписанных уполномоченным представителем Продавца.</w:t>
            </w:r>
            <w:r w:rsidRPr="00F362F3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</w:p>
          <w:p w:rsidR="00793D55" w:rsidRPr="004E0241" w:rsidRDefault="00793D55" w:rsidP="00925967">
            <w:pPr>
              <w:shd w:val="clear" w:color="auto" w:fill="FFFF00"/>
              <w:ind w:left="126" w:firstLine="284"/>
              <w:jc w:val="both"/>
              <w:rPr>
                <w:rFonts w:ascii="Garamond" w:hAnsi="Garamond"/>
                <w:color w:val="000000"/>
              </w:rPr>
            </w:pPr>
            <w:r w:rsidRPr="00F362F3">
              <w:rPr>
                <w:rFonts w:ascii="Garamond" w:hAnsi="Garamond"/>
                <w:color w:val="000000"/>
                <w:sz w:val="22"/>
                <w:szCs w:val="22"/>
              </w:rPr>
              <w:t xml:space="preserve">Каждая Сторона настоящего Договора обязана подписать представленную ей Продавцом новую редакцию Приложения 1 в каждом из пяти экземпляров не позднее, чем до истечения 10 (десяти) рабочих дней с момента получения уведомления Продавца. </w:t>
            </w:r>
          </w:p>
          <w:p w:rsidR="00793D55" w:rsidRPr="004E0241" w:rsidRDefault="00793D55" w:rsidP="00925967">
            <w:pPr>
              <w:shd w:val="clear" w:color="auto" w:fill="FFFF00"/>
              <w:ind w:left="126" w:firstLine="284"/>
              <w:jc w:val="both"/>
              <w:rPr>
                <w:rFonts w:ascii="Garamond" w:hAnsi="Garamond"/>
                <w:color w:val="000000"/>
              </w:rPr>
            </w:pPr>
            <w:r w:rsidRPr="00F362F3">
              <w:rPr>
                <w:rFonts w:ascii="Garamond" w:hAnsi="Garamond"/>
                <w:color w:val="000000"/>
                <w:sz w:val="22"/>
                <w:szCs w:val="22"/>
              </w:rPr>
              <w:t>Указанное в настоящем пункте уведомление Продавца с приложенными к нему экземплярами новой редакции Приложения 1 к настоящему Договору для цели подписания каждого экземпляра указанного Приложения представляется Продавцом каждой Стороне настоящего Договора путем курьерской доставки или иным согласованным способом.</w:t>
            </w:r>
          </w:p>
        </w:tc>
        <w:tc>
          <w:tcPr>
            <w:tcW w:w="7020" w:type="dxa"/>
          </w:tcPr>
          <w:p w:rsidR="00793D55" w:rsidRPr="00274FA4" w:rsidRDefault="00793D55" w:rsidP="00925967">
            <w:pPr>
              <w:ind w:left="126" w:firstLine="284"/>
              <w:jc w:val="both"/>
              <w:rPr>
                <w:rFonts w:ascii="Garamond" w:hAnsi="Garamond"/>
                <w:color w:val="000000"/>
              </w:rPr>
            </w:pPr>
            <w:r w:rsidRPr="00274FA4">
              <w:rPr>
                <w:rFonts w:ascii="Garamond" w:hAnsi="Garamond"/>
                <w:color w:val="000000"/>
                <w:sz w:val="22"/>
                <w:szCs w:val="22"/>
              </w:rPr>
              <w:t xml:space="preserve">Стороны настоящим подтверждают, что любые изменения Приложение 1, за исключением прямо указанных в настоящем пункте случаев, допускаются только при условии согласования и утверждения таких изменений в порядке, установленном пунктом 10.4 Агентского договора. </w:t>
            </w:r>
          </w:p>
          <w:p w:rsidR="00793D55" w:rsidRPr="00274FA4" w:rsidRDefault="00793D55" w:rsidP="00925967">
            <w:pPr>
              <w:ind w:left="126" w:firstLine="284"/>
              <w:jc w:val="both"/>
              <w:rPr>
                <w:rFonts w:ascii="Garamond" w:hAnsi="Garamond"/>
              </w:rPr>
            </w:pPr>
            <w:r w:rsidRPr="00274FA4">
              <w:rPr>
                <w:rFonts w:ascii="Garamond" w:hAnsi="Garamond"/>
                <w:color w:val="000000"/>
                <w:sz w:val="22"/>
                <w:szCs w:val="22"/>
              </w:rPr>
              <w:t>В случае внесения изменений в Приложение 1 к Агентскому договору в порядке, предусмотренном пунктами 10.4 и 10.5 Агентского договора, Продавец вправе в одностороннем порядке внести изменения в Приложение 1 к настоящему Договору. При этом о внесенных в таком порядке изменениях в Приложение 1 к настоящему Договору Продавец</w:t>
            </w:r>
            <w:r w:rsidRPr="00274FA4">
              <w:rPr>
                <w:rFonts w:ascii="Garamond" w:hAnsi="Garamond"/>
                <w:color w:val="000000"/>
                <w:sz w:val="22"/>
                <w:szCs w:val="22"/>
                <w:shd w:val="clear" w:color="auto" w:fill="FFFF00"/>
              </w:rPr>
              <w:t>, действуя в лице своего агента,</w:t>
            </w:r>
            <w:r w:rsidRPr="00274FA4">
              <w:rPr>
                <w:rFonts w:ascii="Garamond" w:hAnsi="Garamond"/>
                <w:color w:val="000000"/>
                <w:sz w:val="22"/>
                <w:szCs w:val="22"/>
              </w:rPr>
              <w:t xml:space="preserve"> уведомляет все Стороны настоящего Договора </w:t>
            </w:r>
          </w:p>
          <w:p w:rsidR="00793D55" w:rsidRPr="00274FA4" w:rsidRDefault="00793D55" w:rsidP="00925967">
            <w:pPr>
              <w:pStyle w:val="BodyText"/>
              <w:widowControl w:val="0"/>
              <w:ind w:firstLine="567"/>
              <w:rPr>
                <w:rFonts w:ascii="Garamond" w:hAnsi="Garamond"/>
              </w:rPr>
            </w:pPr>
            <w:r w:rsidRPr="00274FA4">
              <w:rPr>
                <w:rFonts w:ascii="Garamond" w:hAnsi="Garamond"/>
              </w:rPr>
              <w:t>…</w:t>
            </w:r>
          </w:p>
        </w:tc>
      </w:tr>
    </w:tbl>
    <w:p w:rsidR="00793D55" w:rsidRDefault="00793D55" w:rsidP="00344181">
      <w:pPr>
        <w:spacing w:before="60"/>
        <w:jc w:val="center"/>
        <w:rPr>
          <w:rFonts w:ascii="Garamond" w:hAnsi="Garamond"/>
          <w:b/>
        </w:rPr>
      </w:pPr>
    </w:p>
    <w:p w:rsidR="00793D55" w:rsidRPr="00C37F98" w:rsidRDefault="00793D55" w:rsidP="00C37F98">
      <w:pPr>
        <w:spacing w:before="60"/>
        <w:rPr>
          <w:rFonts w:ascii="Garamond" w:hAnsi="Garamond"/>
          <w:b/>
          <w:sz w:val="26"/>
          <w:szCs w:val="26"/>
        </w:rPr>
      </w:pPr>
      <w:r w:rsidRPr="00C37F98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</w:t>
      </w:r>
      <w:r w:rsidRPr="00C37F98">
        <w:rPr>
          <w:rFonts w:ascii="Garamond" w:hAnsi="Garamond"/>
          <w:b/>
          <w:caps/>
          <w:sz w:val="26"/>
          <w:szCs w:val="26"/>
        </w:rPr>
        <w:t>Стандартную форму агентского договора, обеспечивающего заключение и исполнение договоров о предоставлении мощности введенных в эксплуатацию генерирующих объектов</w:t>
      </w:r>
      <w:r w:rsidRPr="00C37F98">
        <w:rPr>
          <w:rFonts w:ascii="Garamond" w:hAnsi="Garamond"/>
          <w:b/>
          <w:sz w:val="26"/>
          <w:szCs w:val="26"/>
        </w:rPr>
        <w:t xml:space="preserve"> (Приложение № Д 15.1 к Договору о присоединении к торговой системе оптового рынка)</w:t>
      </w:r>
    </w:p>
    <w:p w:rsidR="00793D55" w:rsidRDefault="00793D55" w:rsidP="00344181">
      <w:pPr>
        <w:spacing w:before="60"/>
        <w:jc w:val="center"/>
        <w:rPr>
          <w:rFonts w:ascii="Garamond" w:hAnsi="Garamond"/>
          <w:b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7020"/>
        <w:gridCol w:w="7200"/>
      </w:tblGrid>
      <w:tr w:rsidR="00793D55" w:rsidRPr="00D86C72" w:rsidTr="00C37F98">
        <w:trPr>
          <w:trHeight w:val="435"/>
        </w:trPr>
        <w:tc>
          <w:tcPr>
            <w:tcW w:w="1008" w:type="dxa"/>
            <w:vAlign w:val="center"/>
          </w:tcPr>
          <w:p w:rsidR="00793D55" w:rsidRPr="00274FA4" w:rsidRDefault="00793D55" w:rsidP="00925967">
            <w:pPr>
              <w:jc w:val="center"/>
              <w:rPr>
                <w:rFonts w:ascii="Garamond" w:hAnsi="Garamond"/>
                <w:b/>
              </w:rPr>
            </w:pPr>
            <w:r w:rsidRPr="00680780">
              <w:rPr>
                <w:rFonts w:ascii="Garamond" w:hAnsi="Garamond"/>
                <w:b/>
                <w:sz w:val="22"/>
                <w:szCs w:val="22"/>
              </w:rPr>
              <w:t>№</w:t>
            </w:r>
          </w:p>
          <w:p w:rsidR="00793D55" w:rsidRPr="00274FA4" w:rsidRDefault="00793D55" w:rsidP="00925967">
            <w:pPr>
              <w:jc w:val="center"/>
              <w:rPr>
                <w:rFonts w:ascii="Garamond" w:hAnsi="Garamond"/>
                <w:b/>
              </w:rPr>
            </w:pPr>
            <w:r w:rsidRPr="00680780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7020" w:type="dxa"/>
          </w:tcPr>
          <w:p w:rsidR="00793D55" w:rsidRDefault="00793D55" w:rsidP="00925967">
            <w:pPr>
              <w:ind w:left="126" w:firstLine="284"/>
              <w:jc w:val="center"/>
              <w:rPr>
                <w:rFonts w:ascii="Garamond" w:hAnsi="Garamond"/>
                <w:b/>
                <w:color w:val="000000"/>
              </w:rPr>
            </w:pPr>
            <w:r w:rsidRPr="00274FA4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Редакция, действующая на момент </w:t>
            </w:r>
          </w:p>
          <w:p w:rsidR="00793D55" w:rsidRPr="00274FA4" w:rsidRDefault="00793D55" w:rsidP="00925967">
            <w:pPr>
              <w:ind w:left="126" w:firstLine="284"/>
              <w:jc w:val="center"/>
              <w:rPr>
                <w:rFonts w:ascii="Garamond" w:hAnsi="Garamond"/>
                <w:b/>
                <w:color w:val="000000"/>
              </w:rPr>
            </w:pPr>
            <w:r w:rsidRPr="00274FA4">
              <w:rPr>
                <w:rFonts w:ascii="Garamond" w:hAnsi="Garamond"/>
                <w:b/>
                <w:color w:val="000000"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200" w:type="dxa"/>
          </w:tcPr>
          <w:p w:rsidR="00793D55" w:rsidRPr="00274FA4" w:rsidRDefault="00793D55" w:rsidP="00925967">
            <w:pPr>
              <w:ind w:left="126" w:firstLine="284"/>
              <w:jc w:val="center"/>
              <w:rPr>
                <w:rFonts w:ascii="Garamond" w:hAnsi="Garamond"/>
                <w:b/>
                <w:color w:val="000000"/>
              </w:rPr>
            </w:pPr>
            <w:r w:rsidRPr="00274FA4">
              <w:rPr>
                <w:rFonts w:ascii="Garamond" w:hAnsi="Garamond"/>
                <w:b/>
                <w:color w:val="000000"/>
                <w:sz w:val="22"/>
                <w:szCs w:val="22"/>
              </w:rPr>
              <w:t>Предлагаемая редакция</w:t>
            </w:r>
          </w:p>
          <w:p w:rsidR="00793D55" w:rsidRPr="00C37F98" w:rsidRDefault="00793D55" w:rsidP="00925967">
            <w:pPr>
              <w:ind w:left="126" w:firstLine="284"/>
              <w:jc w:val="center"/>
              <w:rPr>
                <w:rFonts w:ascii="Garamond" w:hAnsi="Garamond"/>
                <w:color w:val="000000"/>
              </w:rPr>
            </w:pPr>
            <w:r w:rsidRPr="00C37F98">
              <w:rPr>
                <w:rFonts w:ascii="Garamond" w:hAnsi="Garamond"/>
                <w:color w:val="000000"/>
                <w:sz w:val="22"/>
                <w:szCs w:val="22"/>
              </w:rPr>
              <w:t>(изменения выделены цветом)</w:t>
            </w:r>
          </w:p>
        </w:tc>
      </w:tr>
      <w:tr w:rsidR="00793D55" w:rsidRPr="00680780" w:rsidTr="00C37F98">
        <w:trPr>
          <w:trHeight w:val="435"/>
        </w:trPr>
        <w:tc>
          <w:tcPr>
            <w:tcW w:w="1008" w:type="dxa"/>
            <w:vAlign w:val="center"/>
          </w:tcPr>
          <w:p w:rsidR="00793D55" w:rsidRDefault="00793D55" w:rsidP="0092596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12.5.1,</w:t>
            </w:r>
          </w:p>
          <w:p w:rsidR="00793D55" w:rsidRDefault="00793D55" w:rsidP="0092596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абзац 8</w:t>
            </w:r>
          </w:p>
          <w:p w:rsidR="00793D55" w:rsidRPr="00653DA2" w:rsidRDefault="00793D55" w:rsidP="00925967">
            <w:pPr>
              <w:rPr>
                <w:rFonts w:ascii="Garamond" w:hAnsi="Garamond"/>
                <w:b/>
                <w:lang w:val="en-US"/>
              </w:rPr>
            </w:pPr>
            <w:r>
              <w:rPr>
                <w:rFonts w:ascii="Garamond" w:hAnsi="Garamond"/>
                <w:b/>
                <w:sz w:val="22"/>
                <w:szCs w:val="22"/>
                <w:lang w:val="en-US"/>
              </w:rPr>
              <w:t>iv</w:t>
            </w:r>
          </w:p>
        </w:tc>
        <w:tc>
          <w:tcPr>
            <w:tcW w:w="7020" w:type="dxa"/>
          </w:tcPr>
          <w:p w:rsidR="00793D55" w:rsidRPr="00653DA2" w:rsidRDefault="00793D55" w:rsidP="00925967">
            <w:pPr>
              <w:jc w:val="both"/>
              <w:rPr>
                <w:rFonts w:ascii="Garamond" w:hAnsi="Garamond"/>
                <w:b/>
              </w:rPr>
            </w:pPr>
            <w:r w:rsidRPr="00653DA2">
              <w:rPr>
                <w:rFonts w:ascii="Garamond" w:hAnsi="Garamond"/>
                <w:b/>
                <w:sz w:val="22"/>
                <w:szCs w:val="22"/>
              </w:rPr>
              <w:t>...</w:t>
            </w:r>
          </w:p>
          <w:p w:rsidR="00793D55" w:rsidRDefault="00793D55" w:rsidP="00925967">
            <w:pPr>
              <w:ind w:left="126" w:firstLine="284"/>
              <w:jc w:val="both"/>
              <w:rPr>
                <w:rFonts w:ascii="Garamond" w:hAnsi="Garamond"/>
              </w:rPr>
            </w:pPr>
            <w:r w:rsidRPr="00510546">
              <w:rPr>
                <w:rFonts w:ascii="Garamond" w:hAnsi="Garamond"/>
                <w:sz w:val="22"/>
                <w:szCs w:val="22"/>
              </w:rPr>
              <w:t xml:space="preserve">подписанного Принципалом Приложения 1 к настоящему Договору в новой редакции с учетом соответствующих разделительному балансу и передаточному акту (актам) изменений (в </w:t>
            </w:r>
            <w:r w:rsidRPr="00653DA2">
              <w:rPr>
                <w:rFonts w:ascii="Garamond" w:hAnsi="Garamond"/>
                <w:sz w:val="22"/>
                <w:szCs w:val="22"/>
                <w:highlight w:val="yellow"/>
              </w:rPr>
              <w:t>3</w:t>
            </w:r>
            <w:r w:rsidRPr="00925967">
              <w:rPr>
                <w:rFonts w:ascii="Garamond" w:hAnsi="Garamond"/>
                <w:sz w:val="22"/>
                <w:szCs w:val="22"/>
                <w:highlight w:val="yellow"/>
              </w:rPr>
              <w:t>-х</w:t>
            </w:r>
            <w:r w:rsidRPr="00510546">
              <w:rPr>
                <w:rFonts w:ascii="Garamond" w:hAnsi="Garamond"/>
                <w:sz w:val="22"/>
                <w:szCs w:val="22"/>
              </w:rPr>
              <w:t xml:space="preserve"> экземплярах);</w:t>
            </w:r>
          </w:p>
          <w:p w:rsidR="00793D55" w:rsidRPr="00653DA2" w:rsidRDefault="00793D55" w:rsidP="00925967">
            <w:pPr>
              <w:ind w:left="126" w:firstLine="284"/>
              <w:jc w:val="both"/>
              <w:rPr>
                <w:rFonts w:ascii="Garamond" w:hAnsi="Garamond"/>
                <w:b/>
                <w:color w:val="000000"/>
              </w:rPr>
            </w:pPr>
            <w:r w:rsidRPr="00653DA2">
              <w:rPr>
                <w:rFonts w:ascii="Garamond" w:hAnsi="Garamond"/>
                <w:b/>
                <w:sz w:val="22"/>
                <w:szCs w:val="22"/>
              </w:rPr>
              <w:t>…</w:t>
            </w:r>
          </w:p>
        </w:tc>
        <w:tc>
          <w:tcPr>
            <w:tcW w:w="7200" w:type="dxa"/>
          </w:tcPr>
          <w:p w:rsidR="00793D55" w:rsidRPr="00653DA2" w:rsidRDefault="00793D55" w:rsidP="00925967">
            <w:pPr>
              <w:ind w:left="126" w:firstLine="284"/>
              <w:jc w:val="both"/>
              <w:rPr>
                <w:rFonts w:ascii="Garamond" w:hAnsi="Garamond"/>
                <w:b/>
              </w:rPr>
            </w:pPr>
            <w:r w:rsidRPr="00653DA2">
              <w:rPr>
                <w:rFonts w:ascii="Garamond" w:hAnsi="Garamond"/>
                <w:b/>
                <w:sz w:val="22"/>
                <w:szCs w:val="22"/>
              </w:rPr>
              <w:t>…</w:t>
            </w:r>
          </w:p>
          <w:p w:rsidR="00793D55" w:rsidRDefault="00793D55" w:rsidP="00925967">
            <w:pPr>
              <w:ind w:left="126" w:firstLine="284"/>
              <w:jc w:val="both"/>
              <w:rPr>
                <w:rFonts w:ascii="Garamond" w:hAnsi="Garamond"/>
              </w:rPr>
            </w:pPr>
            <w:r w:rsidRPr="00510546">
              <w:rPr>
                <w:rFonts w:ascii="Garamond" w:hAnsi="Garamond"/>
                <w:sz w:val="22"/>
                <w:szCs w:val="22"/>
              </w:rPr>
              <w:t xml:space="preserve">подписанного Принципалом Приложения 1 к настоящему Договору в новой редакции с учетом соответствующих разделительному балансу и передаточному акту (актам) изменений (в </w:t>
            </w:r>
            <w:r w:rsidRPr="00653DA2">
              <w:rPr>
                <w:rFonts w:ascii="Garamond" w:hAnsi="Garamond"/>
                <w:sz w:val="22"/>
                <w:szCs w:val="22"/>
                <w:highlight w:val="yellow"/>
              </w:rPr>
              <w:t>4</w:t>
            </w:r>
            <w:r w:rsidRPr="00510546">
              <w:rPr>
                <w:rFonts w:ascii="Garamond" w:hAnsi="Garamond"/>
                <w:sz w:val="22"/>
                <w:szCs w:val="22"/>
              </w:rPr>
              <w:t xml:space="preserve"> экземплярах);</w:t>
            </w:r>
          </w:p>
          <w:p w:rsidR="00793D55" w:rsidRPr="00653DA2" w:rsidRDefault="00793D55" w:rsidP="00925967">
            <w:pPr>
              <w:ind w:left="126" w:firstLine="284"/>
              <w:jc w:val="both"/>
              <w:rPr>
                <w:rFonts w:ascii="Garamond" w:hAnsi="Garamond"/>
                <w:b/>
                <w:color w:val="000000"/>
              </w:rPr>
            </w:pPr>
            <w:r w:rsidRPr="00653DA2">
              <w:rPr>
                <w:rFonts w:ascii="Garamond" w:hAnsi="Garamond"/>
                <w:b/>
                <w:sz w:val="22"/>
                <w:szCs w:val="22"/>
              </w:rPr>
              <w:t>…</w:t>
            </w:r>
          </w:p>
        </w:tc>
      </w:tr>
    </w:tbl>
    <w:p w:rsidR="00793D55" w:rsidRPr="008C6BC3" w:rsidRDefault="00793D55" w:rsidP="00373915">
      <w:pPr>
        <w:spacing w:before="60"/>
        <w:jc w:val="center"/>
      </w:pPr>
    </w:p>
    <w:sectPr w:rsidR="00793D55" w:rsidRPr="008C6BC3" w:rsidSect="00C37F98">
      <w:footerReference w:type="even" r:id="rId7"/>
      <w:footerReference w:type="default" r:id="rId8"/>
      <w:pgSz w:w="16838" w:h="11906" w:orient="landscape" w:code="9"/>
      <w:pgMar w:top="899" w:right="1134" w:bottom="1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D55" w:rsidRDefault="00793D55">
      <w:r>
        <w:separator/>
      </w:r>
    </w:p>
  </w:endnote>
  <w:endnote w:type="continuationSeparator" w:id="0">
    <w:p w:rsidR="00793D55" w:rsidRDefault="00793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ewsGoth Dm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D55" w:rsidRDefault="00793D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3D55" w:rsidRDefault="00793D5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D55" w:rsidRDefault="00793D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93D55" w:rsidRDefault="00793D5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D55" w:rsidRDefault="00793D55">
      <w:r>
        <w:separator/>
      </w:r>
    </w:p>
  </w:footnote>
  <w:footnote w:type="continuationSeparator" w:id="0">
    <w:p w:rsidR="00793D55" w:rsidRDefault="00793D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43EF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1"/>
    <w:multiLevelType w:val="singleLevel"/>
    <w:tmpl w:val="51E646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1A3C176D"/>
    <w:multiLevelType w:val="multilevel"/>
    <w:tmpl w:val="DCC29BC8"/>
    <w:lvl w:ilvl="0">
      <w:start w:val="15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2644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3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512" w:hanging="1440"/>
      </w:pPr>
      <w:rPr>
        <w:rFonts w:cs="Times New Roman" w:hint="default"/>
      </w:rPr>
    </w:lvl>
  </w:abstractNum>
  <w:abstractNum w:abstractNumId="3">
    <w:nsid w:val="23B16A63"/>
    <w:multiLevelType w:val="multilevel"/>
    <w:tmpl w:val="33F252B2"/>
    <w:lvl w:ilvl="0">
      <w:start w:val="13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cs="Times New Roman"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">
    <w:nsid w:val="3AFA4009"/>
    <w:multiLevelType w:val="multilevel"/>
    <w:tmpl w:val="91BC49DE"/>
    <w:lvl w:ilvl="0">
      <w:start w:val="15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793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7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cs="Times New Roman" w:hint="default"/>
      </w:rPr>
    </w:lvl>
  </w:abstractNum>
  <w:abstractNum w:abstractNumId="5">
    <w:nsid w:val="3FD04051"/>
    <w:multiLevelType w:val="hybridMultilevel"/>
    <w:tmpl w:val="84CE6AFC"/>
    <w:lvl w:ilvl="0" w:tplc="FFFFFFFF">
      <w:start w:val="1"/>
      <w:numFmt w:val="bullet"/>
      <w:pStyle w:val="ListBullet4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BCD0061"/>
    <w:multiLevelType w:val="multilevel"/>
    <w:tmpl w:val="8344348C"/>
    <w:lvl w:ilvl="0">
      <w:start w:val="20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7">
    <w:nsid w:val="5E883FED"/>
    <w:multiLevelType w:val="multilevel"/>
    <w:tmpl w:val="59EE9796"/>
    <w:lvl w:ilvl="0">
      <w:start w:val="6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8">
    <w:nsid w:val="683E5D83"/>
    <w:multiLevelType w:val="multilevel"/>
    <w:tmpl w:val="7EB08A3C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cs="Times New Roman"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9">
    <w:nsid w:val="703D173D"/>
    <w:multiLevelType w:val="multilevel"/>
    <w:tmpl w:val="56DCC74A"/>
    <w:lvl w:ilvl="0">
      <w:start w:val="13"/>
      <w:numFmt w:val="decimal"/>
      <w:lvlText w:val="%1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Times New Roman" w:hint="default"/>
      </w:rPr>
    </w:lvl>
    <w:lvl w:ilvl="2">
      <w:start w:val="9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0">
    <w:nsid w:val="7AB700B0"/>
    <w:multiLevelType w:val="multilevel"/>
    <w:tmpl w:val="6D54AEF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1"/>
  </w:num>
  <w:num w:numId="9">
    <w:abstractNumId w:val="0"/>
  </w:num>
  <w:num w:numId="10">
    <w:abstractNumId w:val="10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3"/>
  </w:num>
  <w:num w:numId="16">
    <w:abstractNumId w:val="9"/>
  </w:num>
  <w:num w:numId="17">
    <w:abstractNumId w:val="4"/>
  </w:num>
  <w:num w:numId="18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157F"/>
    <w:rsid w:val="00004563"/>
    <w:rsid w:val="00004CC0"/>
    <w:rsid w:val="00007ED6"/>
    <w:rsid w:val="00034F64"/>
    <w:rsid w:val="000417D9"/>
    <w:rsid w:val="00047640"/>
    <w:rsid w:val="00064C3F"/>
    <w:rsid w:val="00071B2A"/>
    <w:rsid w:val="00086D76"/>
    <w:rsid w:val="000903AE"/>
    <w:rsid w:val="0009361D"/>
    <w:rsid w:val="000A6516"/>
    <w:rsid w:val="000C033C"/>
    <w:rsid w:val="000C5BBD"/>
    <w:rsid w:val="000D4CC7"/>
    <w:rsid w:val="000D6ECC"/>
    <w:rsid w:val="000E5DE4"/>
    <w:rsid w:val="000F1D88"/>
    <w:rsid w:val="000F7745"/>
    <w:rsid w:val="001061F0"/>
    <w:rsid w:val="00106916"/>
    <w:rsid w:val="001272D5"/>
    <w:rsid w:val="0013158D"/>
    <w:rsid w:val="00137FD5"/>
    <w:rsid w:val="00143E85"/>
    <w:rsid w:val="00146266"/>
    <w:rsid w:val="001762A3"/>
    <w:rsid w:val="00177D68"/>
    <w:rsid w:val="001965CD"/>
    <w:rsid w:val="001A3692"/>
    <w:rsid w:val="001B1F31"/>
    <w:rsid w:val="001B6688"/>
    <w:rsid w:val="001C00F9"/>
    <w:rsid w:val="001C133B"/>
    <w:rsid w:val="001D04C4"/>
    <w:rsid w:val="001D5BE4"/>
    <w:rsid w:val="001E2508"/>
    <w:rsid w:val="001E3C1E"/>
    <w:rsid w:val="001E4A2B"/>
    <w:rsid w:val="00205B06"/>
    <w:rsid w:val="00213979"/>
    <w:rsid w:val="00214F98"/>
    <w:rsid w:val="00215BE9"/>
    <w:rsid w:val="002207BD"/>
    <w:rsid w:val="00222C5C"/>
    <w:rsid w:val="002318BF"/>
    <w:rsid w:val="002454FF"/>
    <w:rsid w:val="002674E9"/>
    <w:rsid w:val="00274FA4"/>
    <w:rsid w:val="002A265B"/>
    <w:rsid w:val="002A6D08"/>
    <w:rsid w:val="002B7341"/>
    <w:rsid w:val="002D1EEA"/>
    <w:rsid w:val="002D73E6"/>
    <w:rsid w:val="002E19BC"/>
    <w:rsid w:val="002E4B85"/>
    <w:rsid w:val="002F368B"/>
    <w:rsid w:val="003001FB"/>
    <w:rsid w:val="00311B50"/>
    <w:rsid w:val="00314762"/>
    <w:rsid w:val="0031503C"/>
    <w:rsid w:val="00332574"/>
    <w:rsid w:val="00333734"/>
    <w:rsid w:val="00344181"/>
    <w:rsid w:val="00365665"/>
    <w:rsid w:val="0037077C"/>
    <w:rsid w:val="00373915"/>
    <w:rsid w:val="0037764E"/>
    <w:rsid w:val="003C3164"/>
    <w:rsid w:val="003D0FD5"/>
    <w:rsid w:val="003D3BC3"/>
    <w:rsid w:val="003E13A1"/>
    <w:rsid w:val="003E2A89"/>
    <w:rsid w:val="003F18EE"/>
    <w:rsid w:val="003F359F"/>
    <w:rsid w:val="004002B8"/>
    <w:rsid w:val="004175D3"/>
    <w:rsid w:val="00440DF9"/>
    <w:rsid w:val="00447A19"/>
    <w:rsid w:val="00452DA5"/>
    <w:rsid w:val="00462A2D"/>
    <w:rsid w:val="0047528C"/>
    <w:rsid w:val="00475DF9"/>
    <w:rsid w:val="00485CE6"/>
    <w:rsid w:val="004905A6"/>
    <w:rsid w:val="00497A14"/>
    <w:rsid w:val="004A5DA3"/>
    <w:rsid w:val="004A7597"/>
    <w:rsid w:val="004B10A5"/>
    <w:rsid w:val="004C623B"/>
    <w:rsid w:val="004D1084"/>
    <w:rsid w:val="004E0241"/>
    <w:rsid w:val="004F2D23"/>
    <w:rsid w:val="00510546"/>
    <w:rsid w:val="0051244A"/>
    <w:rsid w:val="00512DF8"/>
    <w:rsid w:val="00531A76"/>
    <w:rsid w:val="005375E7"/>
    <w:rsid w:val="00576D28"/>
    <w:rsid w:val="005841A1"/>
    <w:rsid w:val="0059063F"/>
    <w:rsid w:val="00591412"/>
    <w:rsid w:val="00592E00"/>
    <w:rsid w:val="00597416"/>
    <w:rsid w:val="005B33A8"/>
    <w:rsid w:val="005C1FF1"/>
    <w:rsid w:val="005D1D21"/>
    <w:rsid w:val="005F7A0F"/>
    <w:rsid w:val="006011FA"/>
    <w:rsid w:val="006043D0"/>
    <w:rsid w:val="00626A64"/>
    <w:rsid w:val="006403A0"/>
    <w:rsid w:val="006421D8"/>
    <w:rsid w:val="00643F08"/>
    <w:rsid w:val="006504F5"/>
    <w:rsid w:val="00651C28"/>
    <w:rsid w:val="00653DA2"/>
    <w:rsid w:val="00680780"/>
    <w:rsid w:val="00682472"/>
    <w:rsid w:val="006901AD"/>
    <w:rsid w:val="00693AF2"/>
    <w:rsid w:val="006A25D6"/>
    <w:rsid w:val="006A2A8A"/>
    <w:rsid w:val="006A69EA"/>
    <w:rsid w:val="006B030D"/>
    <w:rsid w:val="006B0F19"/>
    <w:rsid w:val="006B7B17"/>
    <w:rsid w:val="006C6037"/>
    <w:rsid w:val="006E64D6"/>
    <w:rsid w:val="006E7240"/>
    <w:rsid w:val="006F3B02"/>
    <w:rsid w:val="00705CB7"/>
    <w:rsid w:val="00721CA1"/>
    <w:rsid w:val="00731C77"/>
    <w:rsid w:val="007335A6"/>
    <w:rsid w:val="00741CF3"/>
    <w:rsid w:val="0075018C"/>
    <w:rsid w:val="00750BAE"/>
    <w:rsid w:val="0075148A"/>
    <w:rsid w:val="00757C90"/>
    <w:rsid w:val="007678E7"/>
    <w:rsid w:val="007775E8"/>
    <w:rsid w:val="00777F71"/>
    <w:rsid w:val="00784115"/>
    <w:rsid w:val="00793D55"/>
    <w:rsid w:val="007A157F"/>
    <w:rsid w:val="007B23C2"/>
    <w:rsid w:val="007C619B"/>
    <w:rsid w:val="007D0831"/>
    <w:rsid w:val="007D2257"/>
    <w:rsid w:val="007F1741"/>
    <w:rsid w:val="007F289F"/>
    <w:rsid w:val="007F4C6E"/>
    <w:rsid w:val="00817A8B"/>
    <w:rsid w:val="008202F6"/>
    <w:rsid w:val="008212DB"/>
    <w:rsid w:val="0083406B"/>
    <w:rsid w:val="00842A35"/>
    <w:rsid w:val="008440AE"/>
    <w:rsid w:val="00844911"/>
    <w:rsid w:val="00851E76"/>
    <w:rsid w:val="0086203F"/>
    <w:rsid w:val="0086595A"/>
    <w:rsid w:val="00873D74"/>
    <w:rsid w:val="00890BE4"/>
    <w:rsid w:val="00890EEB"/>
    <w:rsid w:val="00893648"/>
    <w:rsid w:val="008A05A6"/>
    <w:rsid w:val="008A2D26"/>
    <w:rsid w:val="008B4C92"/>
    <w:rsid w:val="008C6BC3"/>
    <w:rsid w:val="008D109D"/>
    <w:rsid w:val="008D4D03"/>
    <w:rsid w:val="008D7CE9"/>
    <w:rsid w:val="008E062F"/>
    <w:rsid w:val="008E1C64"/>
    <w:rsid w:val="008E2893"/>
    <w:rsid w:val="008E341F"/>
    <w:rsid w:val="008E7CE8"/>
    <w:rsid w:val="008F4F73"/>
    <w:rsid w:val="00901E57"/>
    <w:rsid w:val="0090543C"/>
    <w:rsid w:val="00925967"/>
    <w:rsid w:val="00925FE0"/>
    <w:rsid w:val="009331AD"/>
    <w:rsid w:val="00967462"/>
    <w:rsid w:val="009A26AF"/>
    <w:rsid w:val="009A4A3A"/>
    <w:rsid w:val="009A57E0"/>
    <w:rsid w:val="009A7E37"/>
    <w:rsid w:val="009D2E98"/>
    <w:rsid w:val="009F25A7"/>
    <w:rsid w:val="009F504E"/>
    <w:rsid w:val="00A02C96"/>
    <w:rsid w:val="00A3028F"/>
    <w:rsid w:val="00A6441C"/>
    <w:rsid w:val="00A80D22"/>
    <w:rsid w:val="00A82D9D"/>
    <w:rsid w:val="00A92434"/>
    <w:rsid w:val="00AA31C8"/>
    <w:rsid w:val="00AA4066"/>
    <w:rsid w:val="00AA4B25"/>
    <w:rsid w:val="00AB3EE0"/>
    <w:rsid w:val="00AB4653"/>
    <w:rsid w:val="00AB4B0D"/>
    <w:rsid w:val="00AC7870"/>
    <w:rsid w:val="00AD7B00"/>
    <w:rsid w:val="00AE754D"/>
    <w:rsid w:val="00AF7DEA"/>
    <w:rsid w:val="00B005EA"/>
    <w:rsid w:val="00B02E5B"/>
    <w:rsid w:val="00B10329"/>
    <w:rsid w:val="00B103BE"/>
    <w:rsid w:val="00B207A3"/>
    <w:rsid w:val="00B36D25"/>
    <w:rsid w:val="00B4010A"/>
    <w:rsid w:val="00B4043C"/>
    <w:rsid w:val="00B41E87"/>
    <w:rsid w:val="00B46C4F"/>
    <w:rsid w:val="00B50619"/>
    <w:rsid w:val="00B52408"/>
    <w:rsid w:val="00B65813"/>
    <w:rsid w:val="00B76819"/>
    <w:rsid w:val="00B774F7"/>
    <w:rsid w:val="00B87697"/>
    <w:rsid w:val="00B91335"/>
    <w:rsid w:val="00B940AD"/>
    <w:rsid w:val="00BA1D15"/>
    <w:rsid w:val="00BA1DB3"/>
    <w:rsid w:val="00BB02FF"/>
    <w:rsid w:val="00BC2A84"/>
    <w:rsid w:val="00BC3E72"/>
    <w:rsid w:val="00BC5CCE"/>
    <w:rsid w:val="00BD3FFB"/>
    <w:rsid w:val="00BD561A"/>
    <w:rsid w:val="00BE4E75"/>
    <w:rsid w:val="00BE7534"/>
    <w:rsid w:val="00BE7BE3"/>
    <w:rsid w:val="00BF2962"/>
    <w:rsid w:val="00C1155C"/>
    <w:rsid w:val="00C1424D"/>
    <w:rsid w:val="00C30D3B"/>
    <w:rsid w:val="00C360FF"/>
    <w:rsid w:val="00C37A56"/>
    <w:rsid w:val="00C37F98"/>
    <w:rsid w:val="00C46B22"/>
    <w:rsid w:val="00C5029E"/>
    <w:rsid w:val="00C64266"/>
    <w:rsid w:val="00C702E3"/>
    <w:rsid w:val="00C82586"/>
    <w:rsid w:val="00C959D9"/>
    <w:rsid w:val="00CA5FB6"/>
    <w:rsid w:val="00CA6C53"/>
    <w:rsid w:val="00CB05C7"/>
    <w:rsid w:val="00CC09D3"/>
    <w:rsid w:val="00CC17EA"/>
    <w:rsid w:val="00CC33C1"/>
    <w:rsid w:val="00CC5FF8"/>
    <w:rsid w:val="00CD2C9E"/>
    <w:rsid w:val="00D046D0"/>
    <w:rsid w:val="00D05D41"/>
    <w:rsid w:val="00D106A1"/>
    <w:rsid w:val="00D27BB1"/>
    <w:rsid w:val="00D3059D"/>
    <w:rsid w:val="00D3431A"/>
    <w:rsid w:val="00D62034"/>
    <w:rsid w:val="00D6259A"/>
    <w:rsid w:val="00D652AB"/>
    <w:rsid w:val="00D71345"/>
    <w:rsid w:val="00D7688A"/>
    <w:rsid w:val="00D8490C"/>
    <w:rsid w:val="00D86C72"/>
    <w:rsid w:val="00D93551"/>
    <w:rsid w:val="00D95230"/>
    <w:rsid w:val="00DA0D96"/>
    <w:rsid w:val="00DB61ED"/>
    <w:rsid w:val="00DC1D7F"/>
    <w:rsid w:val="00DF30E5"/>
    <w:rsid w:val="00DF4411"/>
    <w:rsid w:val="00DF443E"/>
    <w:rsid w:val="00E01618"/>
    <w:rsid w:val="00E01F36"/>
    <w:rsid w:val="00E04B82"/>
    <w:rsid w:val="00E16FE1"/>
    <w:rsid w:val="00E30618"/>
    <w:rsid w:val="00E34F95"/>
    <w:rsid w:val="00E35C3C"/>
    <w:rsid w:val="00E40C0B"/>
    <w:rsid w:val="00E424EC"/>
    <w:rsid w:val="00E43D33"/>
    <w:rsid w:val="00E66898"/>
    <w:rsid w:val="00E70092"/>
    <w:rsid w:val="00E81275"/>
    <w:rsid w:val="00E90413"/>
    <w:rsid w:val="00E92BEF"/>
    <w:rsid w:val="00EA085A"/>
    <w:rsid w:val="00EA1636"/>
    <w:rsid w:val="00EB7F79"/>
    <w:rsid w:val="00ED5DF8"/>
    <w:rsid w:val="00EE3B3E"/>
    <w:rsid w:val="00EE61EA"/>
    <w:rsid w:val="00EE643B"/>
    <w:rsid w:val="00EF5A47"/>
    <w:rsid w:val="00EF5E06"/>
    <w:rsid w:val="00EF6971"/>
    <w:rsid w:val="00F005CB"/>
    <w:rsid w:val="00F25072"/>
    <w:rsid w:val="00F2614E"/>
    <w:rsid w:val="00F362F3"/>
    <w:rsid w:val="00F371D2"/>
    <w:rsid w:val="00F4328C"/>
    <w:rsid w:val="00F45C56"/>
    <w:rsid w:val="00F47A2C"/>
    <w:rsid w:val="00F50393"/>
    <w:rsid w:val="00F6712A"/>
    <w:rsid w:val="00F7164B"/>
    <w:rsid w:val="00F7236D"/>
    <w:rsid w:val="00FD3F88"/>
    <w:rsid w:val="00FD5E1B"/>
    <w:rsid w:val="00FE1AC3"/>
    <w:rsid w:val="00FE5522"/>
    <w:rsid w:val="00FF3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E16FE1"/>
    <w:rPr>
      <w:sz w:val="24"/>
      <w:szCs w:val="24"/>
    </w:rPr>
  </w:style>
  <w:style w:type="paragraph" w:styleId="Heading1">
    <w:name w:val="heading 1"/>
    <w:aliases w:val="111,Заголовок параграфа (1.),Section,Section Heading,level2 hdg"/>
    <w:basedOn w:val="Normal"/>
    <w:next w:val="Normal"/>
    <w:link w:val="Heading1Char"/>
    <w:autoRedefine/>
    <w:uiPriority w:val="99"/>
    <w:qFormat/>
    <w:rsid w:val="00177D68"/>
    <w:pPr>
      <w:keepNext/>
      <w:spacing w:before="120" w:after="120"/>
      <w:jc w:val="center"/>
      <w:outlineLvl w:val="0"/>
    </w:pPr>
    <w:rPr>
      <w:rFonts w:ascii="Garamond" w:hAnsi="Garamond" w:cs="Arial"/>
      <w:b/>
      <w:bCs/>
      <w:sz w:val="22"/>
      <w:szCs w:val="22"/>
      <w:u w:val="single"/>
    </w:rPr>
  </w:style>
  <w:style w:type="paragraph" w:styleId="Heading2">
    <w:name w:val="heading 2"/>
    <w:aliases w:val="222,Заголовок пункта (1.1),h2,h21,5,Reset numbering"/>
    <w:basedOn w:val="Normal"/>
    <w:next w:val="Normal"/>
    <w:link w:val="Heading2Char"/>
    <w:autoRedefine/>
    <w:uiPriority w:val="99"/>
    <w:qFormat/>
    <w:rsid w:val="00E16FE1"/>
    <w:pPr>
      <w:keepNext/>
      <w:numPr>
        <w:ilvl w:val="1"/>
        <w:numId w:val="1"/>
      </w:numPr>
      <w:tabs>
        <w:tab w:val="clear" w:pos="643"/>
        <w:tab w:val="num" w:pos="576"/>
      </w:tabs>
      <w:ind w:left="576" w:hanging="576"/>
      <w:outlineLvl w:val="1"/>
    </w:pPr>
    <w:rPr>
      <w:b/>
      <w:bCs/>
      <w:spacing w:val="-10"/>
    </w:rPr>
  </w:style>
  <w:style w:type="paragraph" w:styleId="Heading3">
    <w:name w:val="heading 3"/>
    <w:aliases w:val="H3,Level 1 - 1,Заголовок подпукта (1.1.1)"/>
    <w:basedOn w:val="Normal"/>
    <w:next w:val="Normal"/>
    <w:link w:val="Heading3Char"/>
    <w:uiPriority w:val="99"/>
    <w:qFormat/>
    <w:rsid w:val="00E16FE1"/>
    <w:pPr>
      <w:keepNext/>
      <w:numPr>
        <w:ilvl w:val="2"/>
        <w:numId w:val="1"/>
      </w:numPr>
      <w:jc w:val="both"/>
      <w:outlineLvl w:val="2"/>
    </w:pPr>
    <w:rPr>
      <w:b/>
      <w:bCs/>
      <w:iCs/>
      <w:sz w:val="20"/>
      <w:szCs w:val="20"/>
    </w:rPr>
  </w:style>
  <w:style w:type="paragraph" w:styleId="Heading4">
    <w:name w:val="heading 4"/>
    <w:aliases w:val="Sub-Minor,Level 2 - a,H4,H41"/>
    <w:basedOn w:val="Normal"/>
    <w:link w:val="Heading4Char"/>
    <w:uiPriority w:val="99"/>
    <w:qFormat/>
    <w:rsid w:val="00E16FE1"/>
    <w:pPr>
      <w:numPr>
        <w:ilvl w:val="3"/>
        <w:numId w:val="1"/>
      </w:numPr>
      <w:tabs>
        <w:tab w:val="clear" w:pos="643"/>
        <w:tab w:val="num" w:pos="864"/>
      </w:tabs>
      <w:spacing w:before="120" w:after="120"/>
      <w:ind w:left="864" w:hanging="864"/>
      <w:jc w:val="both"/>
      <w:outlineLvl w:val="3"/>
    </w:pPr>
    <w:rPr>
      <w:sz w:val="22"/>
      <w:szCs w:val="20"/>
      <w:lang w:eastAsia="en-US"/>
    </w:rPr>
  </w:style>
  <w:style w:type="paragraph" w:styleId="Heading5">
    <w:name w:val="heading 5"/>
    <w:aliases w:val="h5,h51,H5,H51,h52,test,Block Label,Level 3 - i"/>
    <w:basedOn w:val="Normal"/>
    <w:link w:val="Heading5Char"/>
    <w:uiPriority w:val="99"/>
    <w:qFormat/>
    <w:rsid w:val="00E16FE1"/>
    <w:pPr>
      <w:numPr>
        <w:ilvl w:val="4"/>
        <w:numId w:val="1"/>
      </w:numPr>
      <w:tabs>
        <w:tab w:val="clear" w:pos="643"/>
        <w:tab w:val="num" w:pos="1008"/>
      </w:tabs>
      <w:spacing w:before="120" w:after="120"/>
      <w:ind w:left="1008" w:hanging="1008"/>
      <w:jc w:val="both"/>
      <w:outlineLvl w:val="4"/>
    </w:pPr>
    <w:rPr>
      <w:sz w:val="22"/>
      <w:szCs w:val="20"/>
      <w:lang w:eastAsia="en-US"/>
    </w:rPr>
  </w:style>
  <w:style w:type="paragraph" w:styleId="Heading6">
    <w:name w:val="heading 6"/>
    <w:aliases w:val="Legal Level 1."/>
    <w:basedOn w:val="Normal"/>
    <w:next w:val="Heading5"/>
    <w:link w:val="Heading6Char"/>
    <w:uiPriority w:val="99"/>
    <w:qFormat/>
    <w:rsid w:val="00E16FE1"/>
    <w:pPr>
      <w:numPr>
        <w:ilvl w:val="5"/>
        <w:numId w:val="1"/>
      </w:numPr>
      <w:tabs>
        <w:tab w:val="clear" w:pos="643"/>
        <w:tab w:val="num" w:pos="1152"/>
      </w:tabs>
      <w:spacing w:before="120" w:after="120"/>
      <w:ind w:left="1152" w:hanging="1152"/>
      <w:jc w:val="both"/>
      <w:outlineLvl w:val="5"/>
    </w:pPr>
    <w:rPr>
      <w:sz w:val="22"/>
      <w:szCs w:val="20"/>
      <w:lang w:eastAsia="en-US"/>
    </w:rPr>
  </w:style>
  <w:style w:type="paragraph" w:styleId="Heading7">
    <w:name w:val="heading 7"/>
    <w:aliases w:val="Appendix Header,Legal Level 1.1."/>
    <w:basedOn w:val="Normal"/>
    <w:next w:val="Normal"/>
    <w:link w:val="Heading7Char"/>
    <w:uiPriority w:val="99"/>
    <w:qFormat/>
    <w:rsid w:val="00E16FE1"/>
    <w:pPr>
      <w:numPr>
        <w:ilvl w:val="6"/>
        <w:numId w:val="1"/>
      </w:numPr>
      <w:tabs>
        <w:tab w:val="clear" w:pos="643"/>
        <w:tab w:val="num" w:pos="1296"/>
      </w:tabs>
      <w:spacing w:before="180" w:after="240"/>
      <w:ind w:left="1296" w:hanging="1296"/>
      <w:outlineLvl w:val="6"/>
    </w:pPr>
    <w:rPr>
      <w:rFonts w:ascii="Garamond" w:hAnsi="Garamond"/>
      <w:sz w:val="22"/>
      <w:szCs w:val="20"/>
      <w:lang w:val="en-GB" w:eastAsia="en-US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9"/>
    <w:qFormat/>
    <w:rsid w:val="00E16FE1"/>
    <w:pPr>
      <w:numPr>
        <w:ilvl w:val="7"/>
        <w:numId w:val="1"/>
      </w:numPr>
      <w:tabs>
        <w:tab w:val="clear" w:pos="643"/>
        <w:tab w:val="num" w:pos="1440"/>
      </w:tabs>
      <w:spacing w:before="240" w:after="60"/>
      <w:ind w:left="1440" w:hanging="1440"/>
      <w:outlineLvl w:val="7"/>
    </w:pPr>
    <w:rPr>
      <w:rFonts w:ascii="Arial" w:hAnsi="Arial"/>
      <w:i/>
      <w:sz w:val="20"/>
      <w:szCs w:val="20"/>
      <w:lang w:val="en-GB" w:eastAsia="en-US"/>
    </w:rPr>
  </w:style>
  <w:style w:type="paragraph" w:styleId="Heading9">
    <w:name w:val="heading 9"/>
    <w:aliases w:val="Legal Level 1.1.1.1."/>
    <w:basedOn w:val="Normal"/>
    <w:next w:val="Normal"/>
    <w:link w:val="Heading9Char"/>
    <w:uiPriority w:val="99"/>
    <w:qFormat/>
    <w:rsid w:val="00E16FE1"/>
    <w:pPr>
      <w:numPr>
        <w:ilvl w:val="8"/>
        <w:numId w:val="3"/>
      </w:numPr>
      <w:tabs>
        <w:tab w:val="clear" w:pos="643"/>
        <w:tab w:val="num" w:pos="1584"/>
      </w:tabs>
      <w:spacing w:before="240" w:after="60"/>
      <w:ind w:left="1584" w:hanging="1584"/>
      <w:outlineLvl w:val="8"/>
    </w:pPr>
    <w:rPr>
      <w:rFonts w:ascii="Arial" w:hAnsi="Arial"/>
      <w:i/>
      <w:sz w:val="18"/>
      <w:szCs w:val="20"/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11 Char,Заголовок параграфа (1.) Char,Section Char,Section Heading Char,level2 hdg Char"/>
    <w:basedOn w:val="DefaultParagraphFont"/>
    <w:link w:val="Heading1"/>
    <w:uiPriority w:val="99"/>
    <w:locked/>
    <w:rsid w:val="00177D68"/>
    <w:rPr>
      <w:rFonts w:ascii="Garamond" w:hAnsi="Garamond" w:cs="Arial"/>
      <w:b/>
      <w:bCs/>
      <w:u w:val="single"/>
    </w:rPr>
  </w:style>
  <w:style w:type="character" w:customStyle="1" w:styleId="Heading2Char">
    <w:name w:val="Heading 2 Char"/>
    <w:aliases w:val="222 Char,Заголовок пункта (1.1) Char,h2 Char,h21 Char,5 Char,Reset numbering Char"/>
    <w:basedOn w:val="DefaultParagraphFont"/>
    <w:link w:val="Heading2"/>
    <w:uiPriority w:val="99"/>
    <w:locked/>
    <w:rsid w:val="00844911"/>
    <w:rPr>
      <w:rFonts w:cs="Times New Roman"/>
      <w:b/>
      <w:bCs/>
      <w:spacing w:val="-10"/>
      <w:sz w:val="24"/>
      <w:szCs w:val="24"/>
    </w:rPr>
  </w:style>
  <w:style w:type="character" w:customStyle="1" w:styleId="Heading3Char">
    <w:name w:val="Heading 3 Char"/>
    <w:aliases w:val="H3 Char,Level 1 - 1 Char,Заголовок подпукта (1.1.1) Char"/>
    <w:basedOn w:val="DefaultParagraphFont"/>
    <w:link w:val="Heading3"/>
    <w:uiPriority w:val="99"/>
    <w:locked/>
    <w:rsid w:val="00844911"/>
    <w:rPr>
      <w:rFonts w:cs="Times New Roman"/>
      <w:b/>
      <w:bCs/>
      <w:iCs/>
      <w:sz w:val="20"/>
      <w:szCs w:val="20"/>
    </w:rPr>
  </w:style>
  <w:style w:type="character" w:customStyle="1" w:styleId="Heading4Char">
    <w:name w:val="Heading 4 Char"/>
    <w:aliases w:val="Sub-Minor Char,Level 2 - a Char,H4 Char,H41 Char"/>
    <w:basedOn w:val="DefaultParagraphFont"/>
    <w:link w:val="Heading4"/>
    <w:uiPriority w:val="99"/>
    <w:locked/>
    <w:rsid w:val="00844911"/>
    <w:rPr>
      <w:rFonts w:cs="Times New Roman"/>
      <w:sz w:val="20"/>
      <w:szCs w:val="20"/>
      <w:lang w:eastAsia="en-US"/>
    </w:rPr>
  </w:style>
  <w:style w:type="character" w:customStyle="1" w:styleId="Heading5Char">
    <w:name w:val="Heading 5 Char"/>
    <w:aliases w:val="h5 Char,h51 Char,H5 Char,H51 Char,h52 Char,test Char,Block Label Char,Level 3 - i Char"/>
    <w:basedOn w:val="DefaultParagraphFont"/>
    <w:link w:val="Heading5"/>
    <w:uiPriority w:val="99"/>
    <w:locked/>
    <w:rsid w:val="00844911"/>
    <w:rPr>
      <w:rFonts w:cs="Times New Roman"/>
      <w:sz w:val="20"/>
      <w:szCs w:val="20"/>
      <w:lang w:eastAsia="en-US"/>
    </w:rPr>
  </w:style>
  <w:style w:type="character" w:customStyle="1" w:styleId="Heading6Char">
    <w:name w:val="Heading 6 Char"/>
    <w:aliases w:val="Legal Level 1. Char"/>
    <w:basedOn w:val="DefaultParagraphFont"/>
    <w:link w:val="Heading6"/>
    <w:uiPriority w:val="99"/>
    <w:locked/>
    <w:rsid w:val="00844911"/>
    <w:rPr>
      <w:rFonts w:cs="Times New Roman"/>
      <w:sz w:val="20"/>
      <w:szCs w:val="20"/>
      <w:lang w:eastAsia="en-US"/>
    </w:rPr>
  </w:style>
  <w:style w:type="character" w:customStyle="1" w:styleId="Heading7Char">
    <w:name w:val="Heading 7 Char"/>
    <w:aliases w:val="Appendix Header Char,Legal Level 1.1. Char"/>
    <w:basedOn w:val="DefaultParagraphFont"/>
    <w:link w:val="Heading7"/>
    <w:uiPriority w:val="99"/>
    <w:locked/>
    <w:rsid w:val="00844911"/>
    <w:rPr>
      <w:rFonts w:ascii="Garamond" w:hAnsi="Garamond" w:cs="Times New Roman"/>
      <w:sz w:val="20"/>
      <w:szCs w:val="20"/>
      <w:lang w:val="en-GB" w:eastAsia="en-US"/>
    </w:rPr>
  </w:style>
  <w:style w:type="character" w:customStyle="1" w:styleId="Heading8Char">
    <w:name w:val="Heading 8 Char"/>
    <w:aliases w:val="Legal Level 1.1.1. Char"/>
    <w:basedOn w:val="DefaultParagraphFont"/>
    <w:link w:val="Heading8"/>
    <w:uiPriority w:val="99"/>
    <w:locked/>
    <w:rsid w:val="00844911"/>
    <w:rPr>
      <w:rFonts w:ascii="Arial" w:hAnsi="Arial" w:cs="Times New Roman"/>
      <w:i/>
      <w:sz w:val="20"/>
      <w:szCs w:val="20"/>
      <w:lang w:val="en-GB" w:eastAsia="en-US"/>
    </w:rPr>
  </w:style>
  <w:style w:type="character" w:customStyle="1" w:styleId="Heading9Char">
    <w:name w:val="Heading 9 Char"/>
    <w:aliases w:val="Legal Level 1.1.1.1. Char"/>
    <w:basedOn w:val="DefaultParagraphFont"/>
    <w:link w:val="Heading9"/>
    <w:uiPriority w:val="99"/>
    <w:locked/>
    <w:rsid w:val="00844911"/>
    <w:rPr>
      <w:rFonts w:ascii="Arial" w:hAnsi="Arial" w:cs="Times New Roman"/>
      <w:i/>
      <w:sz w:val="18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E16F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4911"/>
    <w:rPr>
      <w:rFonts w:cs="Times New Roman"/>
      <w:sz w:val="2"/>
    </w:rPr>
  </w:style>
  <w:style w:type="paragraph" w:styleId="BodyTextIndent2">
    <w:name w:val="Body Text Indent 2"/>
    <w:basedOn w:val="Normal"/>
    <w:link w:val="BodyTextIndent2Char"/>
    <w:uiPriority w:val="99"/>
    <w:rsid w:val="00E16FE1"/>
    <w:pPr>
      <w:spacing w:before="120"/>
      <w:ind w:firstLine="720"/>
      <w:jc w:val="both"/>
    </w:pPr>
    <w:rPr>
      <w:rFonts w:ascii="Garamond" w:hAnsi="Garamond"/>
      <w:i/>
      <w:iCs/>
      <w:sz w:val="22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844911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E16FE1"/>
    <w:rPr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44911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E16FE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44911"/>
    <w:rPr>
      <w:rFonts w:cs="Times New Roman"/>
      <w:sz w:val="24"/>
      <w:szCs w:val="24"/>
    </w:rPr>
  </w:style>
  <w:style w:type="paragraph" w:customStyle="1" w:styleId="a">
    <w:name w:val="Обычный без отступа по центру"/>
    <w:basedOn w:val="Normal"/>
    <w:uiPriority w:val="99"/>
    <w:rsid w:val="00E16FE1"/>
    <w:pPr>
      <w:spacing w:line="360" w:lineRule="auto"/>
      <w:jc w:val="center"/>
    </w:pPr>
    <w:rPr>
      <w:rFonts w:ascii="Arial" w:hAnsi="Arial"/>
      <w:bCs/>
      <w:szCs w:val="36"/>
    </w:rPr>
  </w:style>
  <w:style w:type="paragraph" w:styleId="ListNumber2">
    <w:name w:val="List Number 2"/>
    <w:basedOn w:val="Normal"/>
    <w:uiPriority w:val="99"/>
    <w:rsid w:val="00E16FE1"/>
    <w:pPr>
      <w:keepNext/>
      <w:keepLines/>
      <w:tabs>
        <w:tab w:val="num" w:pos="643"/>
        <w:tab w:val="left" w:pos="1260"/>
      </w:tabs>
      <w:spacing w:before="120"/>
      <w:ind w:left="643" w:hanging="360"/>
      <w:jc w:val="both"/>
    </w:pPr>
    <w:rPr>
      <w:rFonts w:ascii="Garamond" w:hAnsi="Garamond"/>
      <w:sz w:val="22"/>
      <w:szCs w:val="20"/>
      <w:lang w:eastAsia="en-US"/>
    </w:rPr>
  </w:style>
  <w:style w:type="paragraph" w:styleId="BodyText3">
    <w:name w:val="Body Text 3"/>
    <w:basedOn w:val="Normal"/>
    <w:link w:val="BodyText3Char"/>
    <w:uiPriority w:val="99"/>
    <w:rsid w:val="00E16F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44911"/>
    <w:rPr>
      <w:rFonts w:cs="Times New Roman"/>
      <w:sz w:val="16"/>
      <w:szCs w:val="16"/>
    </w:rPr>
  </w:style>
  <w:style w:type="paragraph" w:styleId="BodyText">
    <w:name w:val="Body Text"/>
    <w:aliases w:val="body text"/>
    <w:basedOn w:val="Normal"/>
    <w:link w:val="BodyTextChar"/>
    <w:uiPriority w:val="99"/>
    <w:rsid w:val="00E16FE1"/>
    <w:pPr>
      <w:jc w:val="both"/>
    </w:pPr>
    <w:rPr>
      <w:szCs w:val="20"/>
    </w:rPr>
  </w:style>
  <w:style w:type="character" w:customStyle="1" w:styleId="BodyTextChar">
    <w:name w:val="Body Text Char"/>
    <w:aliases w:val="body text Char"/>
    <w:basedOn w:val="DefaultParagraphFont"/>
    <w:link w:val="BodyText"/>
    <w:uiPriority w:val="99"/>
    <w:locked/>
    <w:rsid w:val="00844911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16FE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44911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16FE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16FE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44911"/>
    <w:rPr>
      <w:rFonts w:cs="Times New Roman"/>
      <w:sz w:val="24"/>
      <w:szCs w:val="24"/>
    </w:rPr>
  </w:style>
  <w:style w:type="paragraph" w:customStyle="1" w:styleId="Handbuchtitel">
    <w:name w:val="Handbuchtitel"/>
    <w:basedOn w:val="Normal"/>
    <w:uiPriority w:val="99"/>
    <w:rsid w:val="00E16FE1"/>
    <w:pPr>
      <w:spacing w:before="120" w:after="200" w:line="270" w:lineRule="atLeast"/>
    </w:pPr>
    <w:rPr>
      <w:rFonts w:ascii="NewsGoth Dm BT" w:hAnsi="NewsGoth Dm BT"/>
      <w:sz w:val="20"/>
      <w:szCs w:val="20"/>
      <w:lang w:val="de-DE"/>
    </w:rPr>
  </w:style>
  <w:style w:type="paragraph" w:customStyle="1" w:styleId="xl23">
    <w:name w:val="xl23"/>
    <w:basedOn w:val="Normal"/>
    <w:uiPriority w:val="99"/>
    <w:rsid w:val="00E16FE1"/>
    <w:pPr>
      <w:spacing w:before="100" w:beforeAutospacing="1" w:after="100" w:afterAutospacing="1"/>
      <w:textAlignment w:val="top"/>
    </w:pPr>
    <w:rPr>
      <w:rFonts w:ascii="Arial Unicode MS" w:eastAsia="Arial Unicode MS"/>
    </w:rPr>
  </w:style>
  <w:style w:type="paragraph" w:styleId="FootnoteText">
    <w:name w:val="footnote text"/>
    <w:basedOn w:val="Normal"/>
    <w:link w:val="FootnoteTextChar"/>
    <w:uiPriority w:val="99"/>
    <w:semiHidden/>
    <w:rsid w:val="00E16FE1"/>
    <w:pPr>
      <w:spacing w:before="120"/>
    </w:pPr>
    <w:rPr>
      <w:rFonts w:ascii="Garamond" w:hAnsi="Garamond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44911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16FE1"/>
    <w:rPr>
      <w:rFonts w:cs="Times New Roman"/>
      <w:vertAlign w:val="superscript"/>
    </w:rPr>
  </w:style>
  <w:style w:type="paragraph" w:customStyle="1" w:styleId="1">
    <w:name w:val="Заголовок 1. Предложения"/>
    <w:aliases w:val="связанные"/>
    <w:basedOn w:val="Heading1"/>
    <w:autoRedefine/>
    <w:uiPriority w:val="99"/>
    <w:rsid w:val="00E16FE1"/>
    <w:pPr>
      <w:numPr>
        <w:numId w:val="10"/>
      </w:numPr>
    </w:pPr>
    <w:rPr>
      <w:rFonts w:ascii="Arial" w:hAnsi="Arial"/>
    </w:rPr>
  </w:style>
  <w:style w:type="character" w:styleId="Hyperlink">
    <w:name w:val="Hyperlink"/>
    <w:basedOn w:val="DefaultParagraphFont"/>
    <w:uiPriority w:val="99"/>
    <w:rsid w:val="00E16FE1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autoRedefine/>
    <w:uiPriority w:val="99"/>
    <w:semiHidden/>
    <w:rsid w:val="00E16FE1"/>
    <w:pPr>
      <w:tabs>
        <w:tab w:val="left" w:pos="480"/>
        <w:tab w:val="right" w:leader="dot" w:pos="14560"/>
      </w:tabs>
    </w:pPr>
    <w:rPr>
      <w:rFonts w:ascii="Arial" w:hAnsi="Arial" w:cs="Arial"/>
      <w:noProof/>
    </w:rPr>
  </w:style>
  <w:style w:type="paragraph" w:styleId="TOC2">
    <w:name w:val="toc 2"/>
    <w:basedOn w:val="Normal"/>
    <w:next w:val="Normal"/>
    <w:autoRedefine/>
    <w:uiPriority w:val="99"/>
    <w:semiHidden/>
    <w:rsid w:val="00E16FE1"/>
    <w:pPr>
      <w:tabs>
        <w:tab w:val="left" w:pos="960"/>
        <w:tab w:val="right" w:leader="dot" w:pos="14220"/>
      </w:tabs>
      <w:ind w:left="240"/>
    </w:pPr>
  </w:style>
  <w:style w:type="paragraph" w:styleId="Title">
    <w:name w:val="Title"/>
    <w:basedOn w:val="Normal"/>
    <w:link w:val="TitleChar"/>
    <w:uiPriority w:val="99"/>
    <w:qFormat/>
    <w:rsid w:val="00E16FE1"/>
    <w:pPr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84491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ubclauseindent">
    <w:name w:val="subclauseindent"/>
    <w:basedOn w:val="Normal"/>
    <w:uiPriority w:val="99"/>
    <w:rsid w:val="00E16FE1"/>
    <w:pPr>
      <w:spacing w:before="120" w:after="120"/>
      <w:ind w:left="1701"/>
      <w:jc w:val="both"/>
    </w:pPr>
    <w:rPr>
      <w:sz w:val="22"/>
      <w:szCs w:val="20"/>
      <w:lang w:eastAsia="en-US"/>
    </w:rPr>
  </w:style>
  <w:style w:type="paragraph" w:customStyle="1" w:styleId="Simple">
    <w:name w:val="Simple"/>
    <w:basedOn w:val="Normal"/>
    <w:uiPriority w:val="99"/>
    <w:rsid w:val="00E16FE1"/>
    <w:pPr>
      <w:jc w:val="both"/>
    </w:pPr>
    <w:rPr>
      <w:rFonts w:ascii="Arial" w:hAnsi="Arial" w:cs="Arial"/>
      <w:spacing w:val="-5"/>
      <w:sz w:val="20"/>
      <w:szCs w:val="20"/>
      <w:lang w:eastAsia="en-US"/>
    </w:rPr>
  </w:style>
  <w:style w:type="paragraph" w:customStyle="1" w:styleId="Normal1">
    <w:name w:val="Normal1"/>
    <w:uiPriority w:val="99"/>
    <w:rsid w:val="00E16FE1"/>
    <w:pPr>
      <w:autoSpaceDE w:val="0"/>
      <w:autoSpaceDN w:val="0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xl26">
    <w:name w:val="xl26"/>
    <w:basedOn w:val="Normal"/>
    <w:uiPriority w:val="99"/>
    <w:rsid w:val="00E16FE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cs="Arial Unicode MS"/>
    </w:rPr>
  </w:style>
  <w:style w:type="paragraph" w:styleId="DocumentMap">
    <w:name w:val="Document Map"/>
    <w:basedOn w:val="Normal"/>
    <w:link w:val="DocumentMapChar"/>
    <w:uiPriority w:val="99"/>
    <w:semiHidden/>
    <w:rsid w:val="00E16FE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44911"/>
    <w:rPr>
      <w:rFonts w:cs="Times New Roman"/>
      <w:sz w:val="2"/>
    </w:rPr>
  </w:style>
  <w:style w:type="paragraph" w:customStyle="1" w:styleId="a0">
    <w:name w:val="Знак"/>
    <w:basedOn w:val="Normal"/>
    <w:uiPriority w:val="99"/>
    <w:rsid w:val="00E16FE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нак1"/>
    <w:basedOn w:val="Normal"/>
    <w:uiPriority w:val="99"/>
    <w:rsid w:val="00E16FE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bodytext0">
    <w:name w:val="body text Знак Знак"/>
    <w:basedOn w:val="DefaultParagraphFont"/>
    <w:uiPriority w:val="99"/>
    <w:rsid w:val="00E16FE1"/>
    <w:rPr>
      <w:rFonts w:cs="Times New Roman"/>
      <w:sz w:val="24"/>
      <w:lang w:val="ru-RU" w:eastAsia="ru-RU" w:bidi="ar-SA"/>
    </w:rPr>
  </w:style>
  <w:style w:type="paragraph" w:styleId="ListBullet4">
    <w:name w:val="List Bullet 4"/>
    <w:basedOn w:val="Normal"/>
    <w:autoRedefine/>
    <w:uiPriority w:val="99"/>
    <w:rsid w:val="00E16FE1"/>
    <w:pPr>
      <w:numPr>
        <w:numId w:val="11"/>
      </w:numPr>
    </w:pPr>
    <w:rPr>
      <w:sz w:val="20"/>
      <w:szCs w:val="20"/>
    </w:rPr>
  </w:style>
  <w:style w:type="paragraph" w:customStyle="1" w:styleId="subsubclauseindent">
    <w:name w:val="subsubclauseindent"/>
    <w:basedOn w:val="Normal"/>
    <w:uiPriority w:val="99"/>
    <w:rsid w:val="00E16FE1"/>
    <w:pPr>
      <w:spacing w:before="120" w:after="120"/>
      <w:ind w:left="2552"/>
      <w:jc w:val="both"/>
    </w:pPr>
    <w:rPr>
      <w:sz w:val="22"/>
      <w:szCs w:val="20"/>
      <w:lang w:val="en-GB" w:eastAsia="en-US"/>
    </w:rPr>
  </w:style>
  <w:style w:type="paragraph" w:customStyle="1" w:styleId="a1">
    <w:name w:val="Обычный текст"/>
    <w:basedOn w:val="Normal"/>
    <w:uiPriority w:val="99"/>
    <w:rsid w:val="00E16FE1"/>
    <w:pPr>
      <w:ind w:firstLine="425"/>
    </w:pPr>
  </w:style>
  <w:style w:type="character" w:customStyle="1" w:styleId="a2">
    <w:name w:val="Обычный текст Знак"/>
    <w:basedOn w:val="DefaultParagraphFont"/>
    <w:uiPriority w:val="99"/>
    <w:rsid w:val="00E16FE1"/>
    <w:rPr>
      <w:rFonts w:eastAsia="Times New Roman" w:cs="Times New Roman"/>
      <w:sz w:val="24"/>
      <w:szCs w:val="24"/>
      <w:lang w:val="ru-RU" w:eastAsia="ru-RU" w:bidi="ar-SA"/>
    </w:rPr>
  </w:style>
  <w:style w:type="paragraph" w:customStyle="1" w:styleId="Definition">
    <w:name w:val="Definition"/>
    <w:basedOn w:val="Normal"/>
    <w:uiPriority w:val="99"/>
    <w:rsid w:val="009F25A7"/>
    <w:pPr>
      <w:spacing w:before="180" w:after="240"/>
      <w:ind w:left="851"/>
    </w:pPr>
    <w:rPr>
      <w:rFonts w:ascii="Garamond" w:hAnsi="Garamond"/>
      <w:b/>
      <w:sz w:val="22"/>
      <w:szCs w:val="20"/>
      <w:lang w:val="en-GB" w:eastAsia="en-US"/>
    </w:rPr>
  </w:style>
  <w:style w:type="paragraph" w:styleId="ListParagraph">
    <w:name w:val="List Paragraph"/>
    <w:basedOn w:val="Normal"/>
    <w:uiPriority w:val="99"/>
    <w:qFormat/>
    <w:rsid w:val="00DC1D7F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rsid w:val="003D0FD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D0FD5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3D0FD5"/>
    <w:rPr>
      <w:rFonts w:cs="Times New Roman"/>
      <w:vertAlign w:val="superscript"/>
    </w:rPr>
  </w:style>
  <w:style w:type="paragraph" w:customStyle="1" w:styleId="a3">
    <w:name w:val="Таблицы (моноширинный)"/>
    <w:basedOn w:val="Normal"/>
    <w:next w:val="Normal"/>
    <w:uiPriority w:val="99"/>
    <w:rsid w:val="00440DF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89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9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89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3</Pages>
  <Words>1093</Words>
  <Characters>6233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изменениям </dc:title>
  <dc:subject/>
  <dc:creator>bykov</dc:creator>
  <cp:keywords/>
  <dc:description/>
  <cp:lastModifiedBy>123</cp:lastModifiedBy>
  <cp:revision>6</cp:revision>
  <cp:lastPrinted>2011-08-12T11:00:00Z</cp:lastPrinted>
  <dcterms:created xsi:type="dcterms:W3CDTF">2011-08-19T14:28:00Z</dcterms:created>
  <dcterms:modified xsi:type="dcterms:W3CDTF">2011-09-27T09:08:00Z</dcterms:modified>
</cp:coreProperties>
</file>